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b/>
          <w:bCs/>
          <w:color w:val="741B47"/>
          <w:sz w:val="27"/>
          <w:szCs w:val="27"/>
        </w:rPr>
        <w:t>Festival MAI en scène au théâtre municipal </w:t>
      </w:r>
      <w:r>
        <w:rPr>
          <w:rStyle w:val="gmaildefault"/>
          <w:rFonts w:ascii="Comic Sans MS" w:hAnsi="Comic Sans MS"/>
          <w:b/>
          <w:bCs/>
          <w:color w:val="741B47"/>
          <w:sz w:val="27"/>
          <w:szCs w:val="27"/>
        </w:rPr>
        <w:t xml:space="preserve">Jordi </w:t>
      </w:r>
      <w:proofErr w:type="spellStart"/>
      <w:r>
        <w:rPr>
          <w:rStyle w:val="gmaildefault"/>
          <w:rFonts w:ascii="Comic Sans MS" w:hAnsi="Comic Sans MS"/>
          <w:b/>
          <w:bCs/>
          <w:color w:val="741B47"/>
          <w:sz w:val="27"/>
          <w:szCs w:val="27"/>
        </w:rPr>
        <w:t>Pere</w:t>
      </w:r>
      <w:proofErr w:type="spellEnd"/>
      <w:r>
        <w:rPr>
          <w:rStyle w:val="gmaildefault"/>
          <w:rFonts w:ascii="Comic Sans MS" w:hAnsi="Comic Sans MS"/>
          <w:b/>
          <w:bCs/>
          <w:color w:val="741B47"/>
          <w:sz w:val="27"/>
          <w:szCs w:val="27"/>
        </w:rPr>
        <w:t xml:space="preserve"> </w:t>
      </w:r>
      <w:proofErr w:type="spellStart"/>
      <w:r>
        <w:rPr>
          <w:rStyle w:val="gmaildefault"/>
          <w:rFonts w:ascii="Comic Sans MS" w:hAnsi="Comic Sans MS"/>
          <w:b/>
          <w:bCs/>
          <w:color w:val="741B47"/>
          <w:sz w:val="27"/>
          <w:szCs w:val="27"/>
        </w:rPr>
        <w:t>Cerdà</w:t>
      </w:r>
      <w:proofErr w:type="spellEnd"/>
      <w:r>
        <w:rPr>
          <w:rStyle w:val="gmaildefault"/>
          <w:rFonts w:ascii="Comic Sans MS" w:hAnsi="Comic Sans MS"/>
          <w:b/>
          <w:bCs/>
          <w:color w:val="741B47"/>
          <w:sz w:val="27"/>
          <w:szCs w:val="27"/>
        </w:rPr>
        <w:t> </w:t>
      </w:r>
      <w:r>
        <w:rPr>
          <w:rFonts w:ascii="Comic Sans MS" w:hAnsi="Comic Sans MS"/>
          <w:b/>
          <w:bCs/>
          <w:color w:val="741B47"/>
          <w:sz w:val="27"/>
          <w:szCs w:val="27"/>
        </w:rPr>
        <w:t>de Perpignan 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Dans le cadre du partenariat entre le cd66 de la FNCTA et le </w:t>
      </w:r>
      <w:r>
        <w:rPr>
          <w:rFonts w:ascii="Comic Sans MS" w:hAnsi="Comic Sans MS"/>
          <w:b/>
          <w:bCs/>
          <w:color w:val="741B47"/>
        </w:rPr>
        <w:t>service culturel de Perpignan</w:t>
      </w:r>
      <w:r>
        <w:rPr>
          <w:rFonts w:ascii="Comic Sans MS" w:hAnsi="Comic Sans MS"/>
          <w:color w:val="741B47"/>
        </w:rPr>
        <w:t>, nous allons organiser deux week-ends de théâtre amateur</w:t>
      </w:r>
      <w:r>
        <w:rPr>
          <w:rStyle w:val="gmaildefault"/>
          <w:rFonts w:ascii="Comic Sans MS" w:hAnsi="Comic Sans MS"/>
          <w:color w:val="741B47"/>
        </w:rPr>
        <w:t> au </w:t>
      </w:r>
      <w:r>
        <w:rPr>
          <w:rFonts w:ascii="Comic Sans MS" w:hAnsi="Comic Sans MS"/>
          <w:color w:val="741B47"/>
        </w:rPr>
        <w:t>théâtre municipal de Perpignan,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Les 23 et 24/05/2026 et les 30 et 31/05/2026. Les samedis 2 représentations, la première à 14 h 30, la seconde à 20 h 30 et les dimanches, une seule représentation à 14 h 30.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Pour se faire nous faisons appel à candidature aux troupes du département et de la région, et aux départements voisins 34 et 11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Le CA du cd66 se réunira </w:t>
      </w:r>
      <w:r>
        <w:rPr>
          <w:rFonts w:ascii="Comic Sans MS" w:hAnsi="Comic Sans MS"/>
          <w:b/>
          <w:bCs/>
          <w:color w:val="741B47"/>
        </w:rPr>
        <w:t>le 12/01/26</w:t>
      </w:r>
      <w:r>
        <w:rPr>
          <w:rFonts w:ascii="Comic Sans MS" w:hAnsi="Comic Sans MS"/>
          <w:color w:val="741B47"/>
        </w:rPr>
        <w:t> pour sélectionner les troupes candidates. Nous devons informer le service culturel de la Ville de Perpignan, mi-janvier.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Nous vous demandons, de proposer votre candidature aux dates et créneaux horaires qui vous conviennent, de nous envoyer les infos sur votre spectacle :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Fiche d’information jointe, 2 à 3 photos de qualité, le plan de feu et la fiche technique, si vous en avez une.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Nous vous rappelons que le défraiement sera le suivant : 250 € plus la SACD et frais de déplacement tarif Michelin.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Un repas sera servi aux compagnies qui participent, possibilité d'assister aux spectacles donnés.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Les dates </w:t>
      </w:r>
      <w:r>
        <w:rPr>
          <w:rStyle w:val="gmaildefault"/>
          <w:rFonts w:ascii="Comic Sans MS" w:hAnsi="Comic Sans MS"/>
          <w:color w:val="741B47"/>
        </w:rPr>
        <w:t>que nous vous proposons pour participer à ce moment d'échange et de jeux, dans un très beau théâtre </w:t>
      </w:r>
      <w:r>
        <w:rPr>
          <w:rFonts w:ascii="Comic Sans MS" w:hAnsi="Comic Sans MS"/>
          <w:color w:val="741B47"/>
        </w:rPr>
        <w:t> 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24/05/26 à 14H30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30/05/26 à 20H30</w:t>
      </w:r>
    </w:p>
    <w:p w:rsidR="004B144B" w:rsidRDefault="004B144B" w:rsidP="004B144B">
      <w:pPr>
        <w:pStyle w:val="NormalWeb"/>
        <w:shd w:val="clear" w:color="auto" w:fill="FFFFFF"/>
        <w:spacing w:after="159" w:afterAutospacing="0" w:line="191" w:lineRule="atLeast"/>
        <w:rPr>
          <w:rFonts w:ascii="Comic Sans MS" w:hAnsi="Comic Sans MS"/>
          <w:color w:val="741B47"/>
        </w:rPr>
      </w:pPr>
      <w:r>
        <w:rPr>
          <w:rFonts w:ascii="Comic Sans MS" w:hAnsi="Comic Sans MS"/>
          <w:color w:val="741B47"/>
        </w:rPr>
        <w:t>31/05/26 à 14H30</w:t>
      </w:r>
    </w:p>
    <w:p w:rsidR="00C00310" w:rsidRDefault="00C00310"/>
    <w:sectPr w:rsidR="00C00310" w:rsidSect="00C00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144B"/>
    <w:rsid w:val="00207CBD"/>
    <w:rsid w:val="00482599"/>
    <w:rsid w:val="004B144B"/>
    <w:rsid w:val="005F1BBF"/>
    <w:rsid w:val="005F7A92"/>
    <w:rsid w:val="00877BA2"/>
    <w:rsid w:val="009C1B56"/>
    <w:rsid w:val="00B52EA2"/>
    <w:rsid w:val="00C00310"/>
    <w:rsid w:val="00EF6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gmaildefault">
    <w:name w:val="gmail_default"/>
    <w:basedOn w:val="Policepardfaut"/>
    <w:rsid w:val="004B1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Gines</dc:creator>
  <cp:lastModifiedBy>Gines</cp:lastModifiedBy>
  <cp:revision>1</cp:revision>
  <dcterms:created xsi:type="dcterms:W3CDTF">2025-12-17T09:12:00Z</dcterms:created>
  <dcterms:modified xsi:type="dcterms:W3CDTF">2025-12-17T09:14:00Z</dcterms:modified>
</cp:coreProperties>
</file>