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172" w:rsidRDefault="0015293F" w:rsidP="00A40172">
      <w:pPr>
        <w:pStyle w:val="Sous-titre"/>
        <w:jc w:val="left"/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fr-FR"/>
        </w:rPr>
        <w:drawing>
          <wp:inline distT="0" distB="0" distL="0" distR="0">
            <wp:extent cx="1571625" cy="800100"/>
            <wp:effectExtent l="19050" t="0" r="9525" b="0"/>
            <wp:docPr id="1" name="Image 1" descr="Logo gerb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gerb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44"/>
          <w:szCs w:val="44"/>
          <w:lang w:eastAsia="fr-FR"/>
        </w:rPr>
        <w:drawing>
          <wp:inline distT="0" distB="0" distL="0" distR="0">
            <wp:extent cx="1295400" cy="1276350"/>
            <wp:effectExtent l="19050" t="0" r="0" b="0"/>
            <wp:docPr id="2" name="Image 2" descr="Logo_NuitsDeLAvy_OK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NuitsDeLAvy_OK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0172">
        <w:rPr>
          <w:b/>
          <w:sz w:val="44"/>
          <w:szCs w:val="44"/>
        </w:rPr>
        <w:tab/>
      </w:r>
      <w:r w:rsidR="00A40172">
        <w:rPr>
          <w:b/>
          <w:sz w:val="44"/>
          <w:szCs w:val="44"/>
        </w:rPr>
        <w:tab/>
      </w:r>
      <w:r w:rsidR="00A40172">
        <w:rPr>
          <w:b/>
          <w:sz w:val="44"/>
          <w:szCs w:val="44"/>
        </w:rPr>
        <w:tab/>
      </w:r>
    </w:p>
    <w:p w:rsidR="00C77CCA" w:rsidRPr="009F77EC" w:rsidRDefault="00A40172" w:rsidP="00A40172">
      <w:pPr>
        <w:pStyle w:val="Sous-titre"/>
        <w:ind w:firstLine="709"/>
        <w:rPr>
          <w:b/>
          <w:sz w:val="28"/>
          <w:szCs w:val="28"/>
        </w:rPr>
      </w:pPr>
      <w:r w:rsidRPr="009F77EC">
        <w:rPr>
          <w:b/>
          <w:sz w:val="28"/>
          <w:szCs w:val="28"/>
        </w:rPr>
        <w:t>« </w:t>
      </w:r>
      <w:r w:rsidR="005E7422" w:rsidRPr="009F77EC">
        <w:rPr>
          <w:b/>
          <w:sz w:val="28"/>
          <w:szCs w:val="28"/>
        </w:rPr>
        <w:t>LES NUITS DE L’AVY »</w:t>
      </w:r>
      <w:r w:rsidR="00C77CCA" w:rsidRPr="009F77EC">
        <w:rPr>
          <w:b/>
          <w:sz w:val="28"/>
          <w:szCs w:val="28"/>
        </w:rPr>
        <w:t xml:space="preserve"> DE GRABELS</w:t>
      </w:r>
      <w:r w:rsidRPr="009F77EC">
        <w:rPr>
          <w:b/>
          <w:sz w:val="28"/>
          <w:szCs w:val="28"/>
        </w:rPr>
        <w:t xml:space="preserve"> </w:t>
      </w:r>
      <w:r w:rsidR="000D7234">
        <w:rPr>
          <w:b/>
          <w:sz w:val="28"/>
          <w:szCs w:val="28"/>
        </w:rPr>
        <w:t>2022</w:t>
      </w:r>
    </w:p>
    <w:p w:rsidR="00C77CCA" w:rsidRPr="009F77EC" w:rsidRDefault="00C77CCA" w:rsidP="00B5568B">
      <w:pPr>
        <w:jc w:val="center"/>
        <w:rPr>
          <w:b/>
          <w:sz w:val="28"/>
          <w:szCs w:val="28"/>
        </w:rPr>
      </w:pPr>
      <w:r w:rsidRPr="009F77EC">
        <w:rPr>
          <w:b/>
          <w:sz w:val="28"/>
          <w:szCs w:val="28"/>
        </w:rPr>
        <w:t>du 2</w:t>
      </w:r>
      <w:r w:rsidR="000D7234">
        <w:rPr>
          <w:b/>
          <w:sz w:val="28"/>
          <w:szCs w:val="28"/>
        </w:rPr>
        <w:t>5</w:t>
      </w:r>
      <w:r w:rsidRPr="009F77EC">
        <w:rPr>
          <w:b/>
          <w:sz w:val="28"/>
          <w:szCs w:val="28"/>
        </w:rPr>
        <w:t xml:space="preserve"> juin au </w:t>
      </w:r>
      <w:r w:rsidR="000D7234">
        <w:rPr>
          <w:b/>
          <w:sz w:val="28"/>
          <w:szCs w:val="28"/>
        </w:rPr>
        <w:t>3</w:t>
      </w:r>
      <w:r w:rsidR="00455461" w:rsidRPr="009F77EC">
        <w:rPr>
          <w:b/>
          <w:sz w:val="28"/>
          <w:szCs w:val="28"/>
        </w:rPr>
        <w:t xml:space="preserve"> </w:t>
      </w:r>
      <w:r w:rsidRPr="009F77EC">
        <w:rPr>
          <w:b/>
          <w:sz w:val="28"/>
          <w:szCs w:val="28"/>
        </w:rPr>
        <w:t xml:space="preserve">juillet </w:t>
      </w:r>
    </w:p>
    <w:p w:rsidR="00C77CCA" w:rsidRPr="009F77EC" w:rsidRDefault="00C77CCA" w:rsidP="00B5568B">
      <w:pPr>
        <w:jc w:val="center"/>
        <w:rPr>
          <w:b/>
          <w:sz w:val="28"/>
          <w:szCs w:val="28"/>
        </w:rPr>
      </w:pPr>
      <w:r w:rsidRPr="009F77EC">
        <w:rPr>
          <w:b/>
          <w:sz w:val="28"/>
          <w:szCs w:val="28"/>
        </w:rPr>
        <w:t>FEST</w:t>
      </w:r>
      <w:r w:rsidR="000D7234">
        <w:rPr>
          <w:b/>
          <w:sz w:val="28"/>
          <w:szCs w:val="28"/>
        </w:rPr>
        <w:t>IVAL</w:t>
      </w:r>
      <w:r w:rsidR="009F77EC" w:rsidRPr="009F77EC">
        <w:rPr>
          <w:b/>
          <w:sz w:val="28"/>
          <w:szCs w:val="28"/>
        </w:rPr>
        <w:t xml:space="preserve"> de THEATRE</w:t>
      </w:r>
    </w:p>
    <w:p w:rsidR="00FF29B7" w:rsidRPr="009F77EC" w:rsidRDefault="00FF29B7" w:rsidP="00B5568B">
      <w:pPr>
        <w:jc w:val="center"/>
        <w:rPr>
          <w:b/>
          <w:sz w:val="28"/>
          <w:szCs w:val="28"/>
        </w:rPr>
      </w:pPr>
      <w:r w:rsidRPr="009F77EC">
        <w:rPr>
          <w:b/>
          <w:sz w:val="28"/>
          <w:szCs w:val="28"/>
        </w:rPr>
        <w:t>Fiche de candidatu</w:t>
      </w:r>
      <w:r w:rsidR="00E03A81" w:rsidRPr="009F77EC">
        <w:rPr>
          <w:b/>
          <w:sz w:val="28"/>
          <w:szCs w:val="28"/>
        </w:rPr>
        <w:t xml:space="preserve">re </w:t>
      </w:r>
    </w:p>
    <w:p w:rsidR="00FF29B7" w:rsidRDefault="00FF29B7">
      <w:pPr>
        <w:jc w:val="center"/>
        <w:rPr>
          <w:b/>
        </w:rPr>
      </w:pPr>
    </w:p>
    <w:p w:rsidR="00FF29B7" w:rsidRDefault="00455461">
      <w:r>
        <w:t>Dans le cadre du</w:t>
      </w:r>
      <w:r w:rsidR="006766BD">
        <w:rPr>
          <w:b/>
          <w:bCs/>
        </w:rPr>
        <w:t xml:space="preserve"> </w:t>
      </w:r>
      <w:r w:rsidR="000D7234">
        <w:rPr>
          <w:b/>
          <w:bCs/>
        </w:rPr>
        <w:t>17</w:t>
      </w:r>
      <w:r w:rsidRPr="00455461">
        <w:rPr>
          <w:b/>
          <w:bCs/>
          <w:vertAlign w:val="superscript"/>
        </w:rPr>
        <w:t>ème</w:t>
      </w:r>
      <w:r>
        <w:rPr>
          <w:b/>
          <w:bCs/>
        </w:rPr>
        <w:t xml:space="preserve"> </w:t>
      </w:r>
      <w:r w:rsidR="00B5568B">
        <w:rPr>
          <w:b/>
          <w:bCs/>
        </w:rPr>
        <w:t xml:space="preserve"> </w:t>
      </w:r>
      <w:r>
        <w:rPr>
          <w:b/>
          <w:bCs/>
        </w:rPr>
        <w:t>FESTIVAL</w:t>
      </w:r>
      <w:r w:rsidR="00C77CCA">
        <w:rPr>
          <w:b/>
          <w:bCs/>
        </w:rPr>
        <w:t xml:space="preserve"> de </w:t>
      </w:r>
      <w:r w:rsidR="000D7234">
        <w:rPr>
          <w:b/>
          <w:bCs/>
        </w:rPr>
        <w:t xml:space="preserve">THEATRE de </w:t>
      </w:r>
      <w:r w:rsidR="00C77CCA">
        <w:rPr>
          <w:b/>
          <w:bCs/>
        </w:rPr>
        <w:t>GRABELS</w:t>
      </w:r>
      <w:r w:rsidR="00FF29B7">
        <w:rPr>
          <w:b/>
          <w:bCs/>
        </w:rPr>
        <w:t xml:space="preserve"> </w:t>
      </w:r>
      <w:r>
        <w:rPr>
          <w:b/>
          <w:bCs/>
        </w:rPr>
        <w:t>« Les Nuits de l’Avy »</w:t>
      </w:r>
      <w:r>
        <w:t xml:space="preserve"> organisé</w:t>
      </w:r>
      <w:r w:rsidR="00FF29B7">
        <w:t xml:space="preserve"> par </w:t>
      </w:r>
      <w:r w:rsidR="00D5494C">
        <w:t>la GERBE GRABELLOISE</w:t>
      </w:r>
      <w:r w:rsidR="0026447D">
        <w:t>, nous vous proposons la fiche de candidature.</w:t>
      </w:r>
    </w:p>
    <w:p w:rsidR="00B5568B" w:rsidRDefault="00B5568B"/>
    <w:p w:rsidR="0026447D" w:rsidRDefault="0026447D">
      <w:r>
        <w:t xml:space="preserve">La sélection des spectacles sera faite par un jury composé par des membres de notre association. </w:t>
      </w:r>
    </w:p>
    <w:p w:rsidR="0026447D" w:rsidRDefault="00A003A4">
      <w:r>
        <w:t xml:space="preserve">Les </w:t>
      </w:r>
      <w:r w:rsidR="0026447D">
        <w:t>candidatures dont le dossier est incomplet ne seront pas retenues.</w:t>
      </w:r>
    </w:p>
    <w:p w:rsidR="00B5568B" w:rsidRDefault="00B5568B"/>
    <w:p w:rsidR="007176D2" w:rsidRDefault="0026447D" w:rsidP="0026447D">
      <w:r w:rsidRPr="00B5568B">
        <w:rPr>
          <w:b/>
          <w:u w:val="single"/>
        </w:rPr>
        <w:t>A</w:t>
      </w:r>
      <w:r w:rsidR="007176D2" w:rsidRPr="00B5568B">
        <w:rPr>
          <w:b/>
          <w:u w:val="single"/>
        </w:rPr>
        <w:t>ttention:</w:t>
      </w:r>
      <w:r w:rsidR="007176D2">
        <w:t xml:space="preserve"> les troupes ne sont pas indemnisées directement par l'organisateur. Les r</w:t>
      </w:r>
      <w:r w:rsidR="00CC54A7">
        <w:t xml:space="preserve">ecettes se font au chapeau et son </w:t>
      </w:r>
      <w:r w:rsidR="007176D2">
        <w:t>intégralité est remise aux troupes. Les droits d'auteur sont pris en charge par l'organisateur.</w:t>
      </w:r>
    </w:p>
    <w:p w:rsidR="00FF29B7" w:rsidRDefault="00FF29B7"/>
    <w:p w:rsidR="00FF29B7" w:rsidRDefault="00455461">
      <w:r>
        <w:t>Les candidatures à ce</w:t>
      </w:r>
      <w:r w:rsidR="00FF29B7">
        <w:t xml:space="preserve"> </w:t>
      </w:r>
      <w:r>
        <w:t>FESTIVAL</w:t>
      </w:r>
      <w:r w:rsidR="00FF29B7">
        <w:t xml:space="preserve"> seront enregistrées par retour de la fiche </w:t>
      </w:r>
      <w:r w:rsidR="000D7234">
        <w:rPr>
          <w:b/>
          <w:bCs/>
          <w:color w:val="FF0000"/>
          <w:u w:val="single"/>
        </w:rPr>
        <w:t>avant le 17</w:t>
      </w:r>
      <w:r w:rsidR="00FB7F04">
        <w:rPr>
          <w:b/>
          <w:bCs/>
          <w:color w:val="FF0000"/>
          <w:u w:val="single"/>
        </w:rPr>
        <w:t xml:space="preserve"> février</w:t>
      </w:r>
      <w:r w:rsidR="00A003A4">
        <w:t xml:space="preserve">, </w:t>
      </w:r>
      <w:r w:rsidR="00A003A4" w:rsidRPr="00A003A4">
        <w:rPr>
          <w:color w:val="FF0000"/>
        </w:rPr>
        <w:t>date limite</w:t>
      </w:r>
      <w:r w:rsidR="00A003A4">
        <w:t xml:space="preserve"> </w:t>
      </w:r>
      <w:r w:rsidR="00A003A4" w:rsidRPr="00A003A4">
        <w:rPr>
          <w:color w:val="FF0000"/>
        </w:rPr>
        <w:t>impérative</w:t>
      </w:r>
      <w:r w:rsidR="00A003A4">
        <w:t>,</w:t>
      </w:r>
      <w:r w:rsidR="00FF29B7">
        <w:t xml:space="preserve"> à l’adresse suivante :</w:t>
      </w:r>
      <w:r w:rsidR="00FF29B7" w:rsidRPr="00AD4B7D">
        <w:rPr>
          <w:color w:val="1F497D"/>
        </w:rPr>
        <w:t xml:space="preserve"> </w:t>
      </w:r>
      <w:hyperlink r:id="rId7" w:history="1">
        <w:r w:rsidR="005443CD" w:rsidRPr="0095790C">
          <w:rPr>
            <w:rStyle w:val="Lienhypertexte"/>
          </w:rPr>
          <w:t>nadine.savey@orange.fr</w:t>
        </w:r>
      </w:hyperlink>
      <w:r w:rsidR="005443CD">
        <w:t xml:space="preserve"> </w:t>
      </w:r>
      <w:r w:rsidR="009F77EC">
        <w:t>(seuls les dossiers envoyés par mail seront retenus)</w:t>
      </w:r>
    </w:p>
    <w:p w:rsidR="00FF29B7" w:rsidRDefault="00FF29B7"/>
    <w:p w:rsidR="00D5494C" w:rsidRDefault="00FF29B7">
      <w:r>
        <w:t xml:space="preserve">Nom de </w:t>
      </w:r>
      <w:r w:rsidR="007176D2">
        <w:t>la Compagnie :</w:t>
      </w:r>
      <w:r w:rsidR="00B5568B">
        <w:tab/>
      </w:r>
      <w:r w:rsidR="00B5568B">
        <w:tab/>
      </w:r>
      <w:r w:rsidR="00B5568B">
        <w:tab/>
      </w:r>
      <w:r w:rsidR="00B5568B">
        <w:tab/>
      </w:r>
      <w:r w:rsidR="00B5568B">
        <w:tab/>
      </w:r>
      <w:r w:rsidR="00B5568B">
        <w:tab/>
      </w:r>
      <w:r w:rsidR="00D5494C">
        <w:t>N° SIRET :</w:t>
      </w:r>
    </w:p>
    <w:p w:rsidR="00B5568B" w:rsidRDefault="00B5568B"/>
    <w:p w:rsidR="00D5494C" w:rsidRDefault="00D5494C">
      <w:r>
        <w:t>Adresse :</w:t>
      </w:r>
    </w:p>
    <w:p w:rsidR="00B5568B" w:rsidRDefault="00B5568B"/>
    <w:p w:rsidR="00D5494C" w:rsidRDefault="00D5494C">
      <w:r>
        <w:t>Mail :</w:t>
      </w:r>
    </w:p>
    <w:p w:rsidR="00D5494C" w:rsidRDefault="007176D2">
      <w:r>
        <w:tab/>
      </w:r>
      <w:r>
        <w:tab/>
        <w:t xml:space="preserve">     </w:t>
      </w:r>
      <w:r w:rsidR="00CC5F34">
        <w:t xml:space="preserve">   </w:t>
      </w:r>
    </w:p>
    <w:p w:rsidR="00FF29B7" w:rsidRDefault="00D5494C">
      <w:r>
        <w:t xml:space="preserve">Nom et </w:t>
      </w:r>
      <w:r w:rsidR="00FF29B7">
        <w:t xml:space="preserve">N° </w:t>
      </w:r>
      <w:r>
        <w:t>de fédération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5494C">
        <w:t xml:space="preserve"> </w:t>
      </w:r>
      <w:r>
        <w:t>N° association :</w:t>
      </w:r>
    </w:p>
    <w:p w:rsidR="00FF29B7" w:rsidRDefault="00FF29B7"/>
    <w:p w:rsidR="00B5568B" w:rsidRDefault="00FF29B7">
      <w:r>
        <w:t>Nom du responsabl</w:t>
      </w:r>
      <w:r w:rsidR="007176D2">
        <w:t>e à contacter :</w:t>
      </w:r>
    </w:p>
    <w:p w:rsidR="00FF29B7" w:rsidRDefault="007176D2">
      <w:r>
        <w:tab/>
      </w:r>
      <w:r>
        <w:tab/>
      </w:r>
      <w:r>
        <w:tab/>
      </w:r>
    </w:p>
    <w:p w:rsidR="00FF29B7" w:rsidRDefault="00D5494C">
      <w:r>
        <w:t>Téléphone</w:t>
      </w:r>
      <w:r w:rsidR="00FF29B7">
        <w:t xml:space="preserve"> :        </w:t>
      </w:r>
      <w:r w:rsidR="007176D2">
        <w:t xml:space="preserve">                           </w:t>
      </w:r>
      <w:r w:rsidR="006766BD">
        <w:t xml:space="preserve">     </w:t>
      </w:r>
      <w:r w:rsidR="00CC5F34">
        <w:t xml:space="preserve">  </w:t>
      </w:r>
      <w:r w:rsidR="00FF29B7">
        <w:t xml:space="preserve"> </w:t>
      </w:r>
      <w:r>
        <w:tab/>
      </w:r>
      <w:r>
        <w:tab/>
      </w:r>
      <w:r>
        <w:tab/>
      </w:r>
      <w:r>
        <w:tab/>
        <w:t>M</w:t>
      </w:r>
      <w:r w:rsidR="00FF29B7">
        <w:t>ail :</w:t>
      </w:r>
    </w:p>
    <w:p w:rsidR="00FF29B7" w:rsidRDefault="00FF29B7"/>
    <w:p w:rsidR="00D5494C" w:rsidRDefault="00FF29B7" w:rsidP="00D5494C">
      <w:r>
        <w:t>Titre du spectacle :</w:t>
      </w:r>
      <w:r w:rsidR="00D5494C" w:rsidRPr="00D5494C">
        <w:t xml:space="preserve"> </w:t>
      </w:r>
      <w:r w:rsidR="00D5494C">
        <w:tab/>
      </w:r>
      <w:r w:rsidR="00D5494C">
        <w:tab/>
      </w:r>
      <w:r w:rsidR="00D5494C">
        <w:tab/>
      </w:r>
      <w:r w:rsidR="00D5494C">
        <w:tab/>
      </w:r>
      <w:r w:rsidR="00D5494C">
        <w:tab/>
      </w:r>
      <w:r w:rsidR="00D5494C">
        <w:tab/>
      </w:r>
      <w:r w:rsidR="00D5494C">
        <w:tab/>
        <w:t xml:space="preserve">Auteur: </w:t>
      </w:r>
    </w:p>
    <w:p w:rsidR="00FF29B7" w:rsidRDefault="00FF29B7"/>
    <w:p w:rsidR="00D5494C" w:rsidRDefault="00FF29B7" w:rsidP="00D5494C">
      <w:r>
        <w:t>Type de spectacle (comédie, drame…..) :</w:t>
      </w:r>
      <w:r w:rsidR="00D5494C" w:rsidRPr="00D5494C">
        <w:t xml:space="preserve"> </w:t>
      </w:r>
      <w:r w:rsidR="00D5494C">
        <w:tab/>
      </w:r>
      <w:r w:rsidR="00D5494C">
        <w:tab/>
      </w:r>
      <w:r w:rsidR="00D5494C">
        <w:tab/>
      </w:r>
      <w:r w:rsidR="00D5494C">
        <w:tab/>
        <w:t>Durée réelle :</w:t>
      </w:r>
    </w:p>
    <w:p w:rsidR="00FF29B7" w:rsidRDefault="00FF29B7"/>
    <w:p w:rsidR="00FF29B7" w:rsidRDefault="00FF29B7">
      <w:r>
        <w:t>Temps de montage réel :</w:t>
      </w:r>
      <w:r>
        <w:tab/>
      </w:r>
      <w:r>
        <w:tab/>
      </w:r>
      <w:r>
        <w:tab/>
      </w:r>
      <w:r>
        <w:tab/>
      </w:r>
      <w:r>
        <w:tab/>
      </w:r>
      <w:r w:rsidR="00D5494C">
        <w:tab/>
      </w:r>
      <w:r>
        <w:t>Temps de démontage réel :</w:t>
      </w:r>
    </w:p>
    <w:p w:rsidR="00FF29B7" w:rsidRDefault="00FF29B7"/>
    <w:p w:rsidR="00FF29B7" w:rsidRDefault="00FF29B7">
      <w:r>
        <w:t>Résumé</w:t>
      </w:r>
      <w:r w:rsidR="005B134F">
        <w:t> </w:t>
      </w:r>
      <w:r>
        <w:t>(</w:t>
      </w:r>
      <w:r>
        <w:rPr>
          <w:u w:val="single"/>
        </w:rPr>
        <w:t>4 lignes maximum</w:t>
      </w:r>
      <w:r>
        <w:t>):</w:t>
      </w:r>
    </w:p>
    <w:p w:rsidR="00FF29B7" w:rsidRDefault="00FF29B7"/>
    <w:p w:rsidR="00FF29B7" w:rsidRDefault="00FF29B7">
      <w:pPr>
        <w:ind w:left="708"/>
      </w:pPr>
    </w:p>
    <w:p w:rsidR="00FF29B7" w:rsidRDefault="00FF29B7"/>
    <w:p w:rsidR="00D5494C" w:rsidRDefault="00FF29B7" w:rsidP="00D5494C">
      <w:r>
        <w:t>Nombre d’interprètes :</w:t>
      </w:r>
      <w:r w:rsidR="00D5494C" w:rsidRPr="00D5494C">
        <w:t xml:space="preserve"> </w:t>
      </w:r>
      <w:r w:rsidR="00D5494C">
        <w:tab/>
      </w:r>
      <w:r w:rsidR="00D5494C">
        <w:tab/>
      </w:r>
      <w:r w:rsidR="00D5494C">
        <w:tab/>
      </w:r>
      <w:r w:rsidR="00D5494C">
        <w:tab/>
      </w:r>
      <w:r w:rsidR="00D5494C">
        <w:tab/>
      </w:r>
      <w:r w:rsidR="00D5494C">
        <w:tab/>
        <w:t>Nombre de personnes à la régie :</w:t>
      </w:r>
    </w:p>
    <w:p w:rsidR="00FF29B7" w:rsidRDefault="00FF29B7">
      <w:r>
        <w:tab/>
      </w:r>
      <w:r>
        <w:tab/>
      </w:r>
    </w:p>
    <w:p w:rsidR="00066351" w:rsidRDefault="00FF29B7">
      <w:r>
        <w:t>Joindre</w:t>
      </w:r>
      <w:r w:rsidR="00A003A4">
        <w:t xml:space="preserve"> obligatoirement :</w:t>
      </w:r>
      <w:r w:rsidR="008826F1">
        <w:t xml:space="preserve"> </w:t>
      </w:r>
      <w:r w:rsidR="005443CD">
        <w:t>a</w:t>
      </w:r>
      <w:r w:rsidR="00A03815">
        <w:t>ffiche</w:t>
      </w:r>
      <w:r w:rsidR="008826F1">
        <w:t>s</w:t>
      </w:r>
      <w:r w:rsidR="00A03815">
        <w:t xml:space="preserve">, </w:t>
      </w:r>
      <w:r>
        <w:t xml:space="preserve"> photo</w:t>
      </w:r>
      <w:r w:rsidR="005443CD">
        <w:t>s</w:t>
      </w:r>
      <w:r>
        <w:t xml:space="preserve"> du spectacle</w:t>
      </w:r>
      <w:r w:rsidR="001C2B1E">
        <w:t xml:space="preserve"> et articles de presse</w:t>
      </w:r>
      <w:r>
        <w:t xml:space="preserve"> (1 ou 2 format JPEG)</w:t>
      </w:r>
      <w:r w:rsidR="00441C20">
        <w:t>,</w:t>
      </w:r>
      <w:r w:rsidR="005F4A6B">
        <w:t xml:space="preserve"> </w:t>
      </w:r>
      <w:r w:rsidR="00A03815">
        <w:t>un enregistrement vidéo du spectacle complet devra être fourni.</w:t>
      </w:r>
    </w:p>
    <w:p w:rsidR="00FF29B7" w:rsidRDefault="00441C20">
      <w:r>
        <w:t>Donnez-nous</w:t>
      </w:r>
      <w:r w:rsidR="008826F1">
        <w:t xml:space="preserve"> SVP les prochaines</w:t>
      </w:r>
      <w:r w:rsidR="00A03815">
        <w:t xml:space="preserve"> dates </w:t>
      </w:r>
      <w:r w:rsidR="008826F1">
        <w:t>et</w:t>
      </w:r>
      <w:r w:rsidR="00A03815">
        <w:t xml:space="preserve"> lieux de votre spectacle où nous pourrons</w:t>
      </w:r>
      <w:r>
        <w:t xml:space="preserve"> venir vous voir jouer.</w:t>
      </w:r>
    </w:p>
    <w:p w:rsidR="00066351" w:rsidRDefault="00066351"/>
    <w:p w:rsidR="00FF29B7" w:rsidRDefault="005443CD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 Nous faire connaître v</w:t>
      </w:r>
      <w:r w:rsidR="00FF29B7">
        <w:rPr>
          <w:b/>
          <w:bCs/>
          <w:color w:val="FF0000"/>
        </w:rPr>
        <w:t xml:space="preserve">os </w:t>
      </w:r>
      <w:r w:rsidR="00FF29B7">
        <w:rPr>
          <w:b/>
          <w:bCs/>
          <w:color w:val="FF0000"/>
          <w:u w:val="single"/>
        </w:rPr>
        <w:t>disponibilités</w:t>
      </w:r>
      <w:r w:rsidR="00FF29B7">
        <w:rPr>
          <w:b/>
          <w:bCs/>
          <w:color w:val="FF0000"/>
        </w:rPr>
        <w:t xml:space="preserve"> pour les dates concernées</w:t>
      </w:r>
      <w:r w:rsidR="000D7234">
        <w:rPr>
          <w:b/>
          <w:bCs/>
          <w:color w:val="FF0000"/>
        </w:rPr>
        <w:t xml:space="preserve"> c’est-à-dire du 25 juin au 3</w:t>
      </w:r>
      <w:r w:rsidR="00A40172">
        <w:rPr>
          <w:b/>
          <w:bCs/>
          <w:color w:val="FF0000"/>
        </w:rPr>
        <w:t xml:space="preserve"> </w:t>
      </w:r>
      <w:r w:rsidR="008826F1">
        <w:rPr>
          <w:b/>
          <w:bCs/>
          <w:color w:val="FF0000"/>
        </w:rPr>
        <w:t>juillet</w:t>
      </w:r>
      <w:r w:rsidR="00FF29B7">
        <w:rPr>
          <w:b/>
          <w:bCs/>
          <w:color w:val="FF0000"/>
        </w:rPr>
        <w:t> :</w:t>
      </w:r>
    </w:p>
    <w:p w:rsidR="009F77EC" w:rsidRDefault="009F77EC">
      <w:pPr>
        <w:rPr>
          <w:b/>
          <w:bCs/>
          <w:color w:val="FF0000"/>
        </w:rPr>
      </w:pPr>
    </w:p>
    <w:p w:rsidR="00FF29B7" w:rsidRDefault="00FF29B7">
      <w:r>
        <w:t xml:space="preserve">Pour toutes demandes spécifiques relatives au son, les préciser : </w:t>
      </w:r>
    </w:p>
    <w:p w:rsidR="003C2519" w:rsidRPr="00AC4400" w:rsidRDefault="003C2519">
      <w:pPr>
        <w:rPr>
          <w:b/>
          <w:u w:val="single"/>
        </w:rPr>
      </w:pPr>
      <w:r w:rsidRPr="00AC4400">
        <w:rPr>
          <w:b/>
          <w:u w:val="single"/>
        </w:rPr>
        <w:t>Tous les renseignements de la fiche sont obligatoires</w:t>
      </w:r>
      <w:r w:rsidR="00FB7F04" w:rsidRPr="00AC4400">
        <w:rPr>
          <w:b/>
          <w:u w:val="single"/>
        </w:rPr>
        <w:t xml:space="preserve"> et doivent être présentés sur ce formulaire.</w:t>
      </w:r>
      <w:r w:rsidR="0018697A" w:rsidRPr="00AC4400">
        <w:rPr>
          <w:b/>
          <w:u w:val="single"/>
        </w:rPr>
        <w:t xml:space="preserve"> </w:t>
      </w:r>
    </w:p>
    <w:sectPr w:rsidR="003C2519" w:rsidRPr="00AC4400" w:rsidSect="00A40172">
      <w:pgSz w:w="11905" w:h="16837"/>
      <w:pgMar w:top="284" w:right="244" w:bottom="624" w:left="6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6766BD"/>
    <w:rsid w:val="00066351"/>
    <w:rsid w:val="000D7234"/>
    <w:rsid w:val="0015293F"/>
    <w:rsid w:val="0018461B"/>
    <w:rsid w:val="0018697A"/>
    <w:rsid w:val="001C2B1E"/>
    <w:rsid w:val="001D4B05"/>
    <w:rsid w:val="0020602F"/>
    <w:rsid w:val="0026447D"/>
    <w:rsid w:val="003104DB"/>
    <w:rsid w:val="003A5A13"/>
    <w:rsid w:val="003C2519"/>
    <w:rsid w:val="00441C20"/>
    <w:rsid w:val="00455461"/>
    <w:rsid w:val="005140CC"/>
    <w:rsid w:val="005443CD"/>
    <w:rsid w:val="00555EFB"/>
    <w:rsid w:val="005B134F"/>
    <w:rsid w:val="005E7422"/>
    <w:rsid w:val="005F4A6B"/>
    <w:rsid w:val="006766BD"/>
    <w:rsid w:val="006D1FC5"/>
    <w:rsid w:val="007176D2"/>
    <w:rsid w:val="007B1C84"/>
    <w:rsid w:val="008826F1"/>
    <w:rsid w:val="008A62BB"/>
    <w:rsid w:val="009F00A2"/>
    <w:rsid w:val="009F77EC"/>
    <w:rsid w:val="00A003A4"/>
    <w:rsid w:val="00A03815"/>
    <w:rsid w:val="00A3007D"/>
    <w:rsid w:val="00A40172"/>
    <w:rsid w:val="00AC4400"/>
    <w:rsid w:val="00AD4B7D"/>
    <w:rsid w:val="00B5568B"/>
    <w:rsid w:val="00C06CD2"/>
    <w:rsid w:val="00C14CFA"/>
    <w:rsid w:val="00C77CCA"/>
    <w:rsid w:val="00CC54A7"/>
    <w:rsid w:val="00CC5F34"/>
    <w:rsid w:val="00D07343"/>
    <w:rsid w:val="00D5494C"/>
    <w:rsid w:val="00D91AB7"/>
    <w:rsid w:val="00E03A81"/>
    <w:rsid w:val="00EC5C27"/>
    <w:rsid w:val="00F35536"/>
    <w:rsid w:val="00F71806"/>
    <w:rsid w:val="00FB7F04"/>
    <w:rsid w:val="00FC7562"/>
    <w:rsid w:val="00FF2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character" w:default="1" w:styleId="Policepardfaut">
    <w:name w:val="Default Paragraph Font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D4B05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ous-titreCar">
    <w:name w:val="Sous-titre Car"/>
    <w:link w:val="Sous-titre"/>
    <w:uiPriority w:val="11"/>
    <w:rsid w:val="001D4B05"/>
    <w:rPr>
      <w:rFonts w:ascii="Cambria" w:eastAsia="Times New Roman" w:hAnsi="Cambria" w:cs="Times New Roman"/>
      <w:kern w:val="1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dine.savey@orang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1934</CharactersWithSpaces>
  <SharedDoc>false</SharedDoc>
  <HLinks>
    <vt:vector size="6" baseType="variant">
      <vt:variant>
        <vt:i4>7536668</vt:i4>
      </vt:variant>
      <vt:variant>
        <vt:i4>0</vt:i4>
      </vt:variant>
      <vt:variant>
        <vt:i4>0</vt:i4>
      </vt:variant>
      <vt:variant>
        <vt:i4>5</vt:i4>
      </vt:variant>
      <vt:variant>
        <vt:lpwstr>mailto:nadine.savey@orange.fr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jacky quignon</dc:creator>
  <cp:lastModifiedBy>Gines</cp:lastModifiedBy>
  <cp:revision>2</cp:revision>
  <cp:lastPrinted>1601-01-01T00:00:00Z</cp:lastPrinted>
  <dcterms:created xsi:type="dcterms:W3CDTF">2022-01-20T17:38:00Z</dcterms:created>
  <dcterms:modified xsi:type="dcterms:W3CDTF">2022-01-20T17:38:00Z</dcterms:modified>
</cp:coreProperties>
</file>