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AA" w:rsidRDefault="001C7CAA" w:rsidP="00B64BAA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20"/>
          <w:szCs w:val="20"/>
        </w:rPr>
      </w:pPr>
    </w:p>
    <w:p w:rsidR="00DE36F7" w:rsidRPr="005771C4" w:rsidRDefault="00FF4A6F" w:rsidP="00B64BAA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20"/>
          <w:szCs w:val="20"/>
        </w:rPr>
      </w:pPr>
      <w:r w:rsidRPr="005771C4">
        <w:rPr>
          <w:rFonts w:ascii="Palatino-Bold" w:hAnsi="Palatino-Bold" w:cs="Palatino-Bold"/>
          <w:b/>
          <w:bCs/>
          <w:sz w:val="20"/>
          <w:szCs w:val="20"/>
        </w:rPr>
        <w:t>FESTIVAL</w:t>
      </w:r>
      <w:r w:rsidR="00E031F6">
        <w:rPr>
          <w:rFonts w:ascii="Palatino-Bold" w:hAnsi="Palatino-Bold" w:cs="Palatino-Bold"/>
          <w:b/>
          <w:bCs/>
          <w:sz w:val="20"/>
          <w:szCs w:val="20"/>
        </w:rPr>
        <w:t xml:space="preserve"> REGIONAL 2020</w:t>
      </w:r>
      <w:r w:rsidR="00B64BAA" w:rsidRPr="005771C4">
        <w:rPr>
          <w:rFonts w:ascii="Palatino-Bold" w:hAnsi="Palatino-Bold" w:cs="Palatino-Bold"/>
          <w:b/>
          <w:bCs/>
          <w:sz w:val="20"/>
          <w:szCs w:val="20"/>
        </w:rPr>
        <w:t xml:space="preserve"> </w:t>
      </w:r>
      <w:r w:rsidR="00DE36F7" w:rsidRPr="005771C4">
        <w:rPr>
          <w:rFonts w:ascii="Palatino-Bold" w:hAnsi="Palatino-Bold" w:cs="Palatino-Bold"/>
          <w:b/>
          <w:bCs/>
          <w:sz w:val="20"/>
          <w:szCs w:val="20"/>
        </w:rPr>
        <w:t>DE THEATRE AMATEUR</w:t>
      </w:r>
    </w:p>
    <w:p w:rsidR="00B64BAA" w:rsidRDefault="00E031F6" w:rsidP="00B64BAA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20"/>
          <w:szCs w:val="20"/>
        </w:rPr>
      </w:pPr>
      <w:r>
        <w:rPr>
          <w:rFonts w:ascii="Palatino-Bold" w:hAnsi="Palatino-Bold" w:cs="Palatino-Bold"/>
          <w:b/>
          <w:bCs/>
          <w:sz w:val="20"/>
          <w:szCs w:val="20"/>
        </w:rPr>
        <w:t>DE CANET D’AUDE</w:t>
      </w:r>
    </w:p>
    <w:p w:rsidR="00E031F6" w:rsidRDefault="00E031F6" w:rsidP="00B64BAA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20"/>
          <w:szCs w:val="20"/>
        </w:rPr>
      </w:pPr>
    </w:p>
    <w:p w:rsidR="00E031F6" w:rsidRPr="00E031F6" w:rsidRDefault="00E031F6" w:rsidP="00B64BAA">
      <w:pPr>
        <w:autoSpaceDE w:val="0"/>
        <w:autoSpaceDN w:val="0"/>
        <w:adjustRightInd w:val="0"/>
        <w:jc w:val="center"/>
        <w:rPr>
          <w:rFonts w:ascii="Arial Rounded MT Bold" w:hAnsi="Arial Rounded MT Bold" w:cs="Palatino-Bold"/>
          <w:b/>
          <w:bCs/>
        </w:rPr>
      </w:pPr>
      <w:r w:rsidRPr="00E031F6">
        <w:rPr>
          <w:rFonts w:ascii="Arial Rounded MT Bold" w:hAnsi="Arial Rounded MT Bold" w:cs="Palatino-Bold"/>
          <w:b/>
          <w:bCs/>
        </w:rPr>
        <w:t>LES VENDANGES DE L’HUMOUR</w:t>
      </w:r>
    </w:p>
    <w:p w:rsidR="00DE36F7" w:rsidRPr="005771C4" w:rsidRDefault="00DE36F7" w:rsidP="00FF4A6F">
      <w:pPr>
        <w:autoSpaceDE w:val="0"/>
        <w:autoSpaceDN w:val="0"/>
        <w:adjustRightInd w:val="0"/>
        <w:jc w:val="center"/>
        <w:rPr>
          <w:rFonts w:ascii="Palatino-Bold" w:hAnsi="Palatino-Bold" w:cs="Palatino-Bold"/>
          <w:b/>
          <w:bCs/>
          <w:sz w:val="20"/>
          <w:szCs w:val="20"/>
        </w:rPr>
      </w:pPr>
    </w:p>
    <w:p w:rsidR="00DE36F7" w:rsidRPr="005771C4" w:rsidRDefault="00E031F6" w:rsidP="00B64BAA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Du 2 au 4 octobre 2020</w:t>
      </w:r>
    </w:p>
    <w:p w:rsidR="00B64BAA" w:rsidRDefault="00B64BAA" w:rsidP="00B64BAA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5771C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Manifestation organisée par la Mairie de </w:t>
      </w:r>
      <w:r w:rsidR="00E031F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Canet d’Aude</w:t>
      </w:r>
      <w:r w:rsidRPr="005771C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en partenariat avec la FNCTA</w:t>
      </w:r>
      <w:r w:rsidR="00E031F6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/CD11</w:t>
      </w:r>
    </w:p>
    <w:p w:rsidR="001C7CAA" w:rsidRPr="005771C4" w:rsidRDefault="001C7CAA" w:rsidP="00B64BAA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DE36F7" w:rsidRPr="005771C4" w:rsidRDefault="00DE36F7" w:rsidP="00DE36F7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20"/>
          <w:szCs w:val="20"/>
        </w:rPr>
      </w:pPr>
    </w:p>
    <w:p w:rsidR="00DE36F7" w:rsidRPr="00E031F6" w:rsidRDefault="00F06C22" w:rsidP="00B64BA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F3BE2">
        <w:rPr>
          <w:rFonts w:ascii="TimesNewRomanPS-BoldMT" w:hAnsi="TimesNewRomanPS-BoldMT" w:cs="TimesNewRomanPS-BoldMT"/>
          <w:b/>
          <w:bCs/>
          <w:sz w:val="28"/>
          <w:szCs w:val="20"/>
          <w:highlight w:val="lightGray"/>
        </w:rPr>
        <w:t>R</w:t>
      </w:r>
      <w:r w:rsidRPr="00E031F6">
        <w:rPr>
          <w:rFonts w:ascii="TimesNewRomanPS-BoldMT" w:hAnsi="TimesNewRomanPS-BoldMT" w:cs="TimesNewRomanPS-BoldMT"/>
          <w:b/>
          <w:bCs/>
          <w:sz w:val="28"/>
          <w:szCs w:val="28"/>
          <w:highlight w:val="lightGray"/>
        </w:rPr>
        <w:t>EGLEMENT DU FESTIVAL 20</w:t>
      </w:r>
      <w:r w:rsidR="00E031F6" w:rsidRPr="00E031F6">
        <w:rPr>
          <w:rFonts w:ascii="TimesNewRomanPS-BoldMT" w:hAnsi="TimesNewRomanPS-BoldMT" w:cs="TimesNewRomanPS-BoldMT"/>
          <w:b/>
          <w:bCs/>
          <w:sz w:val="28"/>
          <w:szCs w:val="28"/>
          <w:highlight w:val="lightGray"/>
        </w:rPr>
        <w:t>20</w:t>
      </w:r>
    </w:p>
    <w:p w:rsidR="001C7CAA" w:rsidRDefault="001C7CAA" w:rsidP="00B64BA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C7CAA" w:rsidRPr="005771C4" w:rsidRDefault="001C7CAA" w:rsidP="00B64BA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64BAA" w:rsidRPr="005771C4" w:rsidRDefault="00B64BAA" w:rsidP="00B64BA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DE36F7" w:rsidP="00B64BA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  <w:t>OBJET DU FESTIVAL</w:t>
      </w:r>
    </w:p>
    <w:p w:rsidR="00B64BAA" w:rsidRPr="005771C4" w:rsidRDefault="00B64BAA" w:rsidP="00B64BA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</w:pP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- 1</w:t>
      </w:r>
    </w:p>
    <w:p w:rsidR="00DE36F7" w:rsidRDefault="00DE36F7" w:rsidP="00D20B3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Le Festival de</w:t>
      </w:r>
      <w:r w:rsidR="00E031F6">
        <w:rPr>
          <w:rFonts w:ascii="TimesNewRomanPSMT" w:hAnsi="TimesNewRomanPSMT" w:cs="TimesNewRomanPSMT"/>
          <w:sz w:val="20"/>
          <w:szCs w:val="20"/>
        </w:rPr>
        <w:t xml:space="preserve"> Canet d’Aude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s'adresse à toutes les formations amateurs</w:t>
      </w:r>
      <w:r w:rsidR="005771C4"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="00B64BAA" w:rsidRPr="005771C4">
        <w:rPr>
          <w:rFonts w:ascii="TimesNewRomanPSMT" w:hAnsi="TimesNewRomanPSMT" w:cs="TimesNewRomanPSMT"/>
          <w:sz w:val="20"/>
          <w:szCs w:val="20"/>
        </w:rPr>
        <w:t xml:space="preserve">qui 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s'expriment à l'aide du théâtre : comédie, </w:t>
      </w:r>
      <w:r w:rsidR="00E031F6">
        <w:rPr>
          <w:rFonts w:ascii="TimesNewRomanPSMT" w:hAnsi="TimesNewRomanPSMT" w:cs="TimesNewRomanPSMT"/>
          <w:sz w:val="20"/>
          <w:szCs w:val="20"/>
        </w:rPr>
        <w:t>vaudeville, boulevard, café théâtre…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et</w:t>
      </w:r>
      <w:r w:rsidR="00B64BAA"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Pr="005771C4">
        <w:rPr>
          <w:rFonts w:ascii="TimesNewRomanPSMT" w:hAnsi="TimesNewRomanPSMT" w:cs="TimesNewRomanPSMT"/>
          <w:sz w:val="20"/>
          <w:szCs w:val="20"/>
        </w:rPr>
        <w:t>pratiquent volontairement le théâtre de façon permanente et à titre de loisirs.</w:t>
      </w:r>
    </w:p>
    <w:p w:rsidR="00D20B38" w:rsidRPr="005771C4" w:rsidRDefault="00D20B38" w:rsidP="00D20B3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DE36F7" w:rsidP="00D20B38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- 2</w:t>
      </w:r>
    </w:p>
    <w:p w:rsidR="00DE36F7" w:rsidRDefault="00DE36F7" w:rsidP="00D20B3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Le Festival a pour objet de contribuer au développement et à la diffusion du théâtre amateur. La qualité</w:t>
      </w:r>
      <w:r w:rsidR="00B64BAA"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Pr="005771C4">
        <w:rPr>
          <w:rFonts w:ascii="TimesNewRomanPSMT" w:hAnsi="TimesNewRomanPSMT" w:cs="TimesNewRomanPSMT"/>
          <w:sz w:val="20"/>
          <w:szCs w:val="20"/>
        </w:rPr>
        <w:t>des représentations est la condition primordiale de la sélection des formations.</w:t>
      </w:r>
    </w:p>
    <w:p w:rsidR="00D20B38" w:rsidRPr="005771C4" w:rsidRDefault="00D20B38" w:rsidP="00D20B3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DE36F7" w:rsidP="00D20B38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- 3</w:t>
      </w:r>
    </w:p>
    <w:p w:rsidR="00D20B38" w:rsidRDefault="00DE36F7" w:rsidP="00D20B3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Les troupes amateurs qui souhaitent participer au Festival doivent transmettre un dossier de candidature</w:t>
      </w:r>
      <w:r w:rsidR="005771C4"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="00D20B38">
        <w:rPr>
          <w:rFonts w:ascii="TimesNewRomanPSMT" w:hAnsi="TimesNewRomanPSMT" w:cs="TimesNewRomanPSMT"/>
          <w:sz w:val="20"/>
          <w:szCs w:val="20"/>
        </w:rPr>
        <w:t>au :</w:t>
      </w:r>
    </w:p>
    <w:p w:rsidR="00D20B38" w:rsidRDefault="00D20B38" w:rsidP="00D20B3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FNCTA/CD 11</w:t>
      </w:r>
    </w:p>
    <w:p w:rsidR="00D20B38" w:rsidRDefault="00E031F6" w:rsidP="00D20B3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Geneviève</w:t>
      </w:r>
      <w:r w:rsidR="00D20B38">
        <w:rPr>
          <w:rFonts w:ascii="TimesNewRomanPSMT" w:hAnsi="TimesNewRomanPSMT" w:cs="TimesNewRomanPSMT"/>
          <w:sz w:val="20"/>
          <w:szCs w:val="20"/>
        </w:rPr>
        <w:t xml:space="preserve"> CARBOU</w:t>
      </w:r>
    </w:p>
    <w:p w:rsidR="00D20B38" w:rsidRDefault="00D20B38" w:rsidP="00D20B3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16 Rue des Flandres</w:t>
      </w:r>
    </w:p>
    <w:p w:rsidR="00D20B38" w:rsidRDefault="00D20B38" w:rsidP="00D20B3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11100 NARBONNE</w:t>
      </w:r>
    </w:p>
    <w:p w:rsidR="00B64BAA" w:rsidRDefault="006E1EBF" w:rsidP="00D20B3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5554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avant le 15 </w:t>
      </w:r>
      <w:r w:rsidR="00390746">
        <w:rPr>
          <w:rFonts w:ascii="TimesNewRomanPS-BoldMT" w:hAnsi="TimesNewRomanPS-BoldMT" w:cs="TimesNewRomanPS-BoldMT"/>
          <w:b/>
          <w:bCs/>
          <w:sz w:val="20"/>
          <w:szCs w:val="20"/>
        </w:rPr>
        <w:t>avril</w:t>
      </w:r>
      <w:r w:rsidR="006F3BE2" w:rsidRPr="0085554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201</w:t>
      </w:r>
      <w:r w:rsidR="0085554C" w:rsidRPr="0085554C">
        <w:rPr>
          <w:rFonts w:ascii="TimesNewRomanPS-BoldMT" w:hAnsi="TimesNewRomanPS-BoldMT" w:cs="TimesNewRomanPS-BoldMT"/>
          <w:b/>
          <w:bCs/>
          <w:sz w:val="20"/>
          <w:szCs w:val="20"/>
        </w:rPr>
        <w:t>9</w:t>
      </w:r>
    </w:p>
    <w:p w:rsidR="00D20B38" w:rsidRDefault="00D20B38" w:rsidP="00D20B3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20B38" w:rsidRDefault="00D20B38" w:rsidP="00D20B38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Les dossiers de candidatu</w:t>
      </w:r>
      <w:r w:rsidR="001C7CAA">
        <w:rPr>
          <w:rFonts w:ascii="TimesNewRomanPS-BoldMT" w:hAnsi="TimesNewRomanPS-BoldMT" w:cs="TimesNewRomanPS-BoldMT"/>
          <w:b/>
          <w:bCs/>
          <w:sz w:val="20"/>
          <w:szCs w:val="20"/>
        </w:rPr>
        <w:t>re peuvent ê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tre retirés sur la Page Facebook de la FNCTA/CD 11</w:t>
      </w:r>
    </w:p>
    <w:p w:rsidR="00D20B38" w:rsidRPr="005771C4" w:rsidRDefault="00D20B38" w:rsidP="00D20B38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- 4</w:t>
      </w: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Le dossier de candidature doit nécessairement comporter :</w:t>
      </w: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-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Une plaquette (renseignements :</w:t>
      </w:r>
      <w:r w:rsidR="005771C4"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La troupe - La Pièce - l'Auteur)</w:t>
      </w: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-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Le texte complet de l'</w:t>
      </w:r>
      <w:r w:rsidR="005771C4"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œuvre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jouée (sauf si vous avez déjà postulé avec ce spectacle)</w:t>
      </w:r>
      <w:r w:rsidR="00B64BAA"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ou DVD</w:t>
      </w: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-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5 photographies différentes et de bonne qualité, 1 programme.</w:t>
      </w: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-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Les Fiches I, II et III clairement remplies.</w:t>
      </w: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-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Tous documents (article de presse, vidéo…) que vous jugerez utile de nous transmettre pour</w:t>
      </w:r>
      <w:r w:rsidR="005771C4"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mieux faire connaître votre spectacle</w:t>
      </w:r>
    </w:p>
    <w:p w:rsidR="00DE36F7" w:rsidRDefault="00DE36F7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Le dossier sera conservé par l’organisateur.</w:t>
      </w:r>
    </w:p>
    <w:p w:rsidR="00D20B38" w:rsidRPr="005771C4" w:rsidRDefault="00D20B38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- 5</w:t>
      </w:r>
    </w:p>
    <w:p w:rsidR="00DE36F7" w:rsidRDefault="00DE36F7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Des formulaires de candidature complémentaires pourront être retirés auprès</w:t>
      </w:r>
      <w:r w:rsidR="00AB3CBB">
        <w:rPr>
          <w:rFonts w:ascii="TimesNewRomanPSMT" w:hAnsi="TimesNewRomanPSMT" w:cs="TimesNewRomanPSMT"/>
          <w:sz w:val="20"/>
          <w:szCs w:val="20"/>
        </w:rPr>
        <w:t xml:space="preserve"> du CD11 (voir a</w:t>
      </w:r>
      <w:r w:rsidR="00390746">
        <w:rPr>
          <w:rFonts w:ascii="TimesNewRomanPSMT" w:hAnsi="TimesNewRomanPSMT" w:cs="TimesNewRomanPSMT"/>
          <w:sz w:val="20"/>
          <w:szCs w:val="20"/>
        </w:rPr>
        <w:t>d</w:t>
      </w:r>
      <w:r w:rsidR="00AB3CBB">
        <w:rPr>
          <w:rFonts w:ascii="TimesNewRomanPSMT" w:hAnsi="TimesNewRomanPSMT" w:cs="TimesNewRomanPSMT"/>
          <w:sz w:val="20"/>
          <w:szCs w:val="20"/>
        </w:rPr>
        <w:t>resse ci-dessus)</w:t>
      </w:r>
    </w:p>
    <w:p w:rsidR="00AB3CBB" w:rsidRPr="005771C4" w:rsidRDefault="00AB3CBB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DE36F7" w:rsidP="001C7C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- 6</w:t>
      </w:r>
    </w:p>
    <w:p w:rsidR="00E64C3E" w:rsidRDefault="00DE36F7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La sélection finale 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>sera établie par le Comité de pilotage du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Festival </w:t>
      </w:r>
      <w:r w:rsidR="00390746">
        <w:rPr>
          <w:rFonts w:ascii="TimesNewRomanPSMT" w:hAnsi="TimesNewRomanPSMT" w:cs="TimesNewRomanPSMT"/>
          <w:sz w:val="20"/>
          <w:szCs w:val="20"/>
        </w:rPr>
        <w:t>en partenariat avec la Mairie de Canet.</w:t>
      </w:r>
    </w:p>
    <w:p w:rsidR="00AB3CBB" w:rsidRPr="005771C4" w:rsidRDefault="00AB3CBB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AB3CBB" w:rsidP="001C7C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ARTICLE - 7</w:t>
      </w:r>
    </w:p>
    <w:p w:rsidR="00DE36F7" w:rsidRDefault="00DE36F7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Les résultats de la sélection seront rendus publics, à partir du </w:t>
      </w:r>
      <w:r w:rsidR="00390746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>15 juillet 2020</w:t>
      </w:r>
      <w:r w:rsidR="00AB3CBB" w:rsidRPr="00CA0B9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.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Ils seront notifiés par simple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Pr="005771C4">
        <w:rPr>
          <w:rFonts w:ascii="TimesNewRomanPSMT" w:hAnsi="TimesNewRomanPSMT" w:cs="TimesNewRomanPSMT"/>
          <w:sz w:val="20"/>
          <w:szCs w:val="20"/>
        </w:rPr>
        <w:t>lettre et dans les meilleurs délais aux candidats retenus.</w:t>
      </w:r>
    </w:p>
    <w:p w:rsidR="00AB3CBB" w:rsidRPr="005771C4" w:rsidRDefault="00AB3CBB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AB3CBB" w:rsidP="001C7C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ARTICLE - 8</w:t>
      </w:r>
    </w:p>
    <w:p w:rsidR="00DE36F7" w:rsidRPr="005771C4" w:rsidRDefault="00DE36F7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La publication des résultats de la sélection comprend :</w:t>
      </w:r>
    </w:p>
    <w:p w:rsidR="00DE36F7" w:rsidRPr="005771C4" w:rsidRDefault="00DE36F7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- la liste des troupes appelées à participer,</w:t>
      </w:r>
    </w:p>
    <w:p w:rsidR="00E64C3E" w:rsidRDefault="00DE36F7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- l'ordre des représentations est fixé par le Comité du Festival, étant entendu que chaque troupe proposera</w:t>
      </w:r>
      <w:r w:rsidR="00390746">
        <w:rPr>
          <w:rFonts w:ascii="TimesNewRomanPSMT" w:hAnsi="TimesNewRomanPSMT" w:cs="TimesNewRomanPSMT"/>
          <w:sz w:val="20"/>
          <w:szCs w:val="20"/>
        </w:rPr>
        <w:t xml:space="preserve"> au moins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 xml:space="preserve"> 2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dates possibles</w:t>
      </w:r>
    </w:p>
    <w:p w:rsidR="001C7CAA" w:rsidRPr="005771C4" w:rsidRDefault="001C7CAA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E64C3E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</w:t>
      </w:r>
      <w:r w:rsidR="001C7CAA">
        <w:rPr>
          <w:rFonts w:ascii="TimesNewRomanPS-BoldMT" w:hAnsi="TimesNewRomanPS-BoldMT" w:cs="TimesNewRomanPS-BoldMT"/>
          <w:b/>
          <w:bCs/>
          <w:sz w:val="20"/>
          <w:szCs w:val="20"/>
        </w:rPr>
        <w:t>ICLE - 9</w:t>
      </w:r>
    </w:p>
    <w:p w:rsidR="00DE36F7" w:rsidRPr="005771C4" w:rsidRDefault="00DE36F7" w:rsidP="001C7CA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Dès réception de la notification, chaque troupe doit impérativement retourner au </w:t>
      </w:r>
      <w:r w:rsidR="00390746">
        <w:rPr>
          <w:rFonts w:ascii="TimesNewRomanPSMT" w:hAnsi="TimesNewRomanPSMT" w:cs="TimesNewRomanPSMT"/>
          <w:sz w:val="20"/>
          <w:szCs w:val="20"/>
        </w:rPr>
        <w:t>CD 11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une lettre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Pr="005771C4">
        <w:rPr>
          <w:rFonts w:ascii="TimesNewRomanPSMT" w:hAnsi="TimesNewRomanPSMT" w:cs="TimesNewRomanPSMT"/>
          <w:sz w:val="20"/>
          <w:szCs w:val="20"/>
        </w:rPr>
        <w:t>d'engagement définitif. Le défaut de réponse, dans un délai de 15 jours après la date d'envoi de la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Pr="005771C4">
        <w:rPr>
          <w:rFonts w:ascii="TimesNewRomanPSMT" w:hAnsi="TimesNewRomanPSMT" w:cs="TimesNewRomanPSMT"/>
          <w:sz w:val="20"/>
          <w:szCs w:val="20"/>
        </w:rPr>
        <w:t>notification, est assimilé à un refus définitif de participer au Festival.</w:t>
      </w:r>
    </w:p>
    <w:p w:rsidR="00E64C3E" w:rsidRDefault="00E64C3E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1C7CAA" w:rsidRPr="005771C4" w:rsidRDefault="001C7CAA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E36F7" w:rsidRDefault="00DE36F7" w:rsidP="006F3B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  <w:highlight w:val="lightGray"/>
        </w:rPr>
        <w:t>DEROULEMENT DU FESTIVAL</w:t>
      </w:r>
    </w:p>
    <w:p w:rsidR="006F3BE2" w:rsidRPr="005771C4" w:rsidRDefault="006F3BE2" w:rsidP="006F3B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785980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ARTICLE - 10</w:t>
      </w:r>
    </w:p>
    <w:p w:rsidR="00DE36F7" w:rsidRPr="005771C4" w:rsidRDefault="00DE36F7" w:rsidP="00390746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Le Festival aura lieu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 xml:space="preserve"> dans la salle de spectacle </w:t>
      </w:r>
      <w:r w:rsidR="00390746">
        <w:rPr>
          <w:rFonts w:ascii="TimesNewRomanPSMT" w:hAnsi="TimesNewRomanPSMT" w:cs="TimesNewRomanPSMT"/>
          <w:sz w:val="20"/>
          <w:szCs w:val="20"/>
        </w:rPr>
        <w:t xml:space="preserve">de la salle des Fêtes 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>dotée d’un équipement adapté à tout type de spectacle,</w:t>
      </w:r>
      <w:r w:rsidR="006F3BE2">
        <w:rPr>
          <w:rFonts w:ascii="TimesNewRomanPSMT" w:hAnsi="TimesNewRomanPSMT" w:cs="TimesNewRomanPSMT"/>
          <w:sz w:val="20"/>
          <w:szCs w:val="20"/>
        </w:rPr>
        <w:t xml:space="preserve"> </w:t>
      </w:r>
      <w:r w:rsidR="00E64C3E" w:rsidRPr="00CA0B9A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 xml:space="preserve">du </w:t>
      </w:r>
      <w:r w:rsidR="00390746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>vendredi 02</w:t>
      </w:r>
      <w:r w:rsidR="00CA0B9A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 xml:space="preserve"> </w:t>
      </w:r>
      <w:r w:rsidR="00390746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>au dimanche 04 octobre 2020</w:t>
      </w:r>
    </w:p>
    <w:p w:rsidR="00E64C3E" w:rsidRPr="005771C4" w:rsidRDefault="00E64C3E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Default="00DE36F7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  <w:highlight w:val="lightGray"/>
        </w:rPr>
        <w:t>DISPOSITION GENERALE</w:t>
      </w:r>
    </w:p>
    <w:p w:rsidR="007857DF" w:rsidRPr="005771C4" w:rsidRDefault="007857DF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785980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ARTICLE - 11</w:t>
      </w:r>
    </w:p>
    <w:p w:rsidR="00DE36F7" w:rsidRPr="005771C4" w:rsidRDefault="00DE36F7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Chaque troupe, ayant joué son spectacle, bénéficiera d'un défraiement (indemnisation forfaitaire) conformément au barème ci-annexé.</w:t>
      </w:r>
    </w:p>
    <w:p w:rsidR="00DE36F7" w:rsidRDefault="00DE36F7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Le défraiement n'est attribué qu'une seule fois pour l'ensemble du Festival. </w:t>
      </w:r>
    </w:p>
    <w:p w:rsidR="007857DF" w:rsidRPr="005771C4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785980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ARTICLE - 12</w:t>
      </w:r>
    </w:p>
    <w:p w:rsidR="00DE36F7" w:rsidRDefault="00DE36F7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Les organisateurs ne fourniront aucun décor ni accessoire. Chaque compagnie devra donc prendre ses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Pr="005771C4">
        <w:rPr>
          <w:rFonts w:ascii="TimesNewRomanPSMT" w:hAnsi="TimesNewRomanPSMT" w:cs="TimesNewRomanPSMT"/>
          <w:sz w:val="20"/>
          <w:szCs w:val="20"/>
        </w:rPr>
        <w:t>dispositions en conséquence.</w:t>
      </w:r>
    </w:p>
    <w:p w:rsidR="007857DF" w:rsidRPr="005771C4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785980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ARTICLE - 13</w:t>
      </w:r>
    </w:p>
    <w:p w:rsidR="00DE36F7" w:rsidRDefault="00DE36F7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Les troupes s'engagent à utiliser uniquement le matériel technique mis à leur disposition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 xml:space="preserve"> sous la responsabilité du technicien de la salle.</w:t>
      </w:r>
    </w:p>
    <w:p w:rsidR="007857DF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7857DF" w:rsidRPr="007857DF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7857DF">
        <w:rPr>
          <w:rFonts w:ascii="TimesNewRomanPSMT" w:hAnsi="TimesNewRomanPSMT" w:cs="TimesNewRomanPSMT"/>
          <w:b/>
          <w:sz w:val="20"/>
          <w:szCs w:val="20"/>
        </w:rPr>
        <w:t>ARTICLE - 14</w:t>
      </w:r>
    </w:p>
    <w:p w:rsidR="00E64C3E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390746">
        <w:rPr>
          <w:rFonts w:ascii="TimesNewRomanPSMT" w:hAnsi="TimesNewRomanPSMT" w:cs="TimesNewRomanPSMT"/>
          <w:b/>
          <w:bCs/>
          <w:sz w:val="20"/>
          <w:szCs w:val="20"/>
        </w:rPr>
        <w:t>Les troupes s’engagent à payer les droits d’auteur auprès de la SACD ou des agents des auteurs</w:t>
      </w:r>
      <w:r>
        <w:rPr>
          <w:rFonts w:ascii="TimesNewRomanPSMT" w:hAnsi="TimesNewRomanPSMT" w:cs="TimesNewRomanPSMT"/>
          <w:sz w:val="20"/>
          <w:szCs w:val="20"/>
        </w:rPr>
        <w:t>. Elles seront remboursées sur présentation de la facture réglée.</w:t>
      </w:r>
    </w:p>
    <w:p w:rsidR="007857DF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7857DF" w:rsidRPr="005771C4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DE36F7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  <w:highlight w:val="lightGray"/>
        </w:rPr>
        <w:t>DEROULEMENT DES REUNIONS TECHNIQUES</w:t>
      </w:r>
    </w:p>
    <w:p w:rsidR="00E64C3E" w:rsidRPr="005771C4" w:rsidRDefault="00E64C3E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E64C3E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- 15</w:t>
      </w:r>
    </w:p>
    <w:p w:rsidR="00DE36F7" w:rsidRDefault="00DE36F7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Le Festival met à la disposition des troupes, </w:t>
      </w:r>
      <w:r w:rsidR="00E64C3E" w:rsidRPr="005771C4">
        <w:rPr>
          <w:rFonts w:ascii="TimesNewRomanPSMT" w:hAnsi="TimesNewRomanPSMT" w:cs="TimesNewRomanPSMT"/>
          <w:sz w:val="20"/>
          <w:szCs w:val="20"/>
        </w:rPr>
        <w:t xml:space="preserve">le technicien et 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les équipements </w:t>
      </w:r>
      <w:r w:rsidR="007857DF">
        <w:rPr>
          <w:rFonts w:ascii="TimesNewRomanPSMT" w:hAnsi="TimesNewRomanPSMT" w:cs="TimesNewRomanPSMT"/>
          <w:sz w:val="20"/>
          <w:szCs w:val="20"/>
        </w:rPr>
        <w:t xml:space="preserve">de </w:t>
      </w:r>
      <w:r w:rsidR="00390746">
        <w:rPr>
          <w:rFonts w:ascii="TimesNewRomanPSMT" w:hAnsi="TimesNewRomanPSMT" w:cs="TimesNewRomanPSMT"/>
          <w:sz w:val="20"/>
          <w:szCs w:val="20"/>
        </w:rPr>
        <w:t>la Salle des Fêtes</w:t>
      </w:r>
      <w:r w:rsidR="007857DF">
        <w:rPr>
          <w:rFonts w:ascii="TimesNewRomanPSMT" w:hAnsi="TimesNewRomanPSMT" w:cs="TimesNewRomanPSMT"/>
          <w:sz w:val="20"/>
          <w:szCs w:val="20"/>
        </w:rPr>
        <w:t>. Les compagnies sélectionnées enverront dès que possible leur plan de feu.</w:t>
      </w:r>
    </w:p>
    <w:p w:rsidR="007857DF" w:rsidRPr="005771C4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E64C3E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- 16</w:t>
      </w:r>
    </w:p>
    <w:p w:rsidR="00DE36F7" w:rsidRDefault="00B710A8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En présence du technicien de la salle, l</w:t>
      </w:r>
      <w:r w:rsidR="00DE36F7" w:rsidRPr="005771C4">
        <w:rPr>
          <w:rFonts w:ascii="TimesNewRomanPSMT" w:hAnsi="TimesNewRomanPSMT" w:cs="TimesNewRomanPSMT"/>
          <w:sz w:val="20"/>
          <w:szCs w:val="20"/>
        </w:rPr>
        <w:t>es techniciens ou régisseurs de chaque troupe doivent prendre possession du plateau dès la fin de la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="00DE36F7" w:rsidRPr="005771C4">
        <w:rPr>
          <w:rFonts w:ascii="TimesNewRomanPSMT" w:hAnsi="TimesNewRomanPSMT" w:cs="TimesNewRomanPSMT"/>
          <w:sz w:val="20"/>
          <w:szCs w:val="20"/>
        </w:rPr>
        <w:t>représentation précédente pour les réglages lumière.</w:t>
      </w:r>
    </w:p>
    <w:p w:rsidR="007857DF" w:rsidRPr="005771C4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B710A8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- 17</w:t>
      </w:r>
    </w:p>
    <w:p w:rsidR="00DE36F7" w:rsidRPr="005771C4" w:rsidRDefault="00DE36F7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Le démontage des décors doit se faire après la représentation, </w:t>
      </w:r>
      <w:r w:rsidR="00B710A8" w:rsidRPr="005771C4">
        <w:rPr>
          <w:rFonts w:ascii="TimesNewRomanPSMT" w:hAnsi="TimesNewRomanPSMT" w:cs="TimesNewRomanPSMT"/>
          <w:sz w:val="20"/>
          <w:szCs w:val="20"/>
        </w:rPr>
        <w:t>pour permettre à la troupe suivante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</w:t>
      </w:r>
      <w:r w:rsidR="00B710A8" w:rsidRPr="005771C4">
        <w:rPr>
          <w:rFonts w:ascii="TimesNewRomanPSMT" w:hAnsi="TimesNewRomanPSMT" w:cs="TimesNewRomanPSMT"/>
          <w:sz w:val="20"/>
          <w:szCs w:val="20"/>
        </w:rPr>
        <w:t xml:space="preserve">de </w:t>
      </w:r>
      <w:r w:rsidRPr="005771C4">
        <w:rPr>
          <w:rFonts w:ascii="TimesNewRomanPSMT" w:hAnsi="TimesNewRomanPSMT" w:cs="TimesNewRomanPSMT"/>
          <w:sz w:val="20"/>
          <w:szCs w:val="20"/>
        </w:rPr>
        <w:t>s’installer.</w:t>
      </w:r>
    </w:p>
    <w:p w:rsidR="00B710A8" w:rsidRDefault="00B710A8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7857DF" w:rsidRPr="005771C4" w:rsidRDefault="007857DF" w:rsidP="007857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DE36F7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  <w:highlight w:val="lightGray"/>
        </w:rPr>
        <w:t>CONDITION D'HEBERGEMENT ET D'ACCUEIL</w:t>
      </w:r>
    </w:p>
    <w:p w:rsidR="00B710A8" w:rsidRPr="005771C4" w:rsidRDefault="00B710A8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B710A8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ARTICLE - 18</w:t>
      </w:r>
    </w:p>
    <w:p w:rsidR="00DE36F7" w:rsidRPr="005771C4" w:rsidRDefault="006F3BE2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La restauration est prise en charge par </w:t>
      </w:r>
      <w:r w:rsidR="00390746">
        <w:rPr>
          <w:rFonts w:ascii="TimesNewRomanPSMT" w:hAnsi="TimesNewRomanPSMT" w:cs="TimesNewRomanPSMT"/>
          <w:sz w:val="20"/>
          <w:szCs w:val="20"/>
        </w:rPr>
        <w:t>les organisateurs. Un repas est offert avant ou après le spectacle.</w:t>
      </w:r>
    </w:p>
    <w:p w:rsidR="00B710A8" w:rsidRDefault="00B710A8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DE36F7" w:rsidRDefault="00DE36F7" w:rsidP="007857D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B710A8">
        <w:rPr>
          <w:rFonts w:ascii="TimesNewRomanPS-BoldMT" w:hAnsi="TimesNewRomanPS-BoldMT" w:cs="TimesNewRomanPS-BoldMT"/>
          <w:b/>
          <w:bCs/>
          <w:sz w:val="26"/>
          <w:szCs w:val="26"/>
          <w:highlight w:val="lightGray"/>
        </w:rPr>
        <w:t>CALENDRIER DU FESTIVAL</w:t>
      </w:r>
    </w:p>
    <w:p w:rsidR="00B710A8" w:rsidRDefault="00B710A8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E36F7" w:rsidRPr="00CA0B9A" w:rsidRDefault="00DE36F7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Date limite de dépôt de dossiers de candidatures : </w:t>
      </w:r>
      <w:r w:rsidR="00390746">
        <w:rPr>
          <w:rFonts w:ascii="TimesNewRomanPS-BoldMT" w:hAnsi="TimesNewRomanPS-BoldMT" w:cs="TimesNewRomanPS-BoldMT"/>
          <w:b/>
          <w:bCs/>
        </w:rPr>
        <w:t>1</w:t>
      </w:r>
      <w:r w:rsidR="00390746" w:rsidRPr="00390746">
        <w:rPr>
          <w:rFonts w:ascii="TimesNewRomanPS-BoldMT" w:hAnsi="TimesNewRomanPS-BoldMT" w:cs="TimesNewRomanPS-BoldMT"/>
          <w:b/>
          <w:bCs/>
          <w:vertAlign w:val="superscript"/>
        </w:rPr>
        <w:t>er</w:t>
      </w:r>
      <w:r w:rsidR="00390746">
        <w:rPr>
          <w:rFonts w:ascii="TimesNewRomanPS-BoldMT" w:hAnsi="TimesNewRomanPS-BoldMT" w:cs="TimesNewRomanPS-BoldMT"/>
          <w:b/>
          <w:bCs/>
        </w:rPr>
        <w:t xml:space="preserve"> avril 2020</w:t>
      </w:r>
    </w:p>
    <w:p w:rsidR="00DE36F7" w:rsidRPr="00CA0B9A" w:rsidRDefault="00DE36F7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CA0B9A">
        <w:rPr>
          <w:rFonts w:ascii="TimesNewRomanPSMT" w:hAnsi="TimesNewRomanPSMT" w:cs="TimesNewRomanPSMT"/>
        </w:rPr>
        <w:t xml:space="preserve">Résultat de la commission de sélection : </w:t>
      </w:r>
      <w:r w:rsidR="00390746">
        <w:rPr>
          <w:rFonts w:ascii="TimesNewRomanPS-BoldMT" w:hAnsi="TimesNewRomanPS-BoldMT" w:cs="TimesNewRomanPS-BoldMT"/>
          <w:b/>
          <w:bCs/>
        </w:rPr>
        <w:t>1</w:t>
      </w:r>
      <w:r w:rsidR="00390746" w:rsidRPr="00390746">
        <w:rPr>
          <w:rFonts w:ascii="TimesNewRomanPS-BoldMT" w:hAnsi="TimesNewRomanPS-BoldMT" w:cs="TimesNewRomanPS-BoldMT"/>
          <w:b/>
          <w:bCs/>
          <w:vertAlign w:val="superscript"/>
        </w:rPr>
        <w:t>er</w:t>
      </w:r>
      <w:r w:rsidR="00390746">
        <w:rPr>
          <w:rFonts w:ascii="TimesNewRomanPS-BoldMT" w:hAnsi="TimesNewRomanPS-BoldMT" w:cs="TimesNewRomanPS-BoldMT"/>
          <w:b/>
          <w:bCs/>
        </w:rPr>
        <w:t xml:space="preserve"> juillet 2020</w:t>
      </w:r>
    </w:p>
    <w:p w:rsidR="005771C4" w:rsidRDefault="00DE36F7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CA0B9A">
        <w:rPr>
          <w:rFonts w:ascii="TimesNewRomanPSMT" w:hAnsi="TimesNewRomanPSMT" w:cs="TimesNewRomanPSMT"/>
        </w:rPr>
        <w:t xml:space="preserve">Festival : </w:t>
      </w:r>
      <w:r w:rsidR="00B710A8" w:rsidRPr="00CA0B9A">
        <w:rPr>
          <w:rFonts w:ascii="TimesNewRomanPS-BoldMT" w:hAnsi="TimesNewRomanPS-BoldMT" w:cs="TimesNewRomanPS-BoldMT"/>
          <w:b/>
          <w:bCs/>
        </w:rPr>
        <w:t xml:space="preserve">du </w:t>
      </w:r>
      <w:r w:rsidR="006E1EBF" w:rsidRPr="00CA0B9A">
        <w:rPr>
          <w:rFonts w:ascii="TimesNewRomanPS-BoldMT" w:hAnsi="TimesNewRomanPS-BoldMT" w:cs="TimesNewRomanPS-BoldMT"/>
          <w:b/>
          <w:bCs/>
        </w:rPr>
        <w:t>0</w:t>
      </w:r>
      <w:r w:rsidR="00814C01">
        <w:rPr>
          <w:rFonts w:ascii="TimesNewRomanPS-BoldMT" w:hAnsi="TimesNewRomanPS-BoldMT" w:cs="TimesNewRomanPS-BoldMT"/>
          <w:b/>
          <w:bCs/>
        </w:rPr>
        <w:t>2</w:t>
      </w:r>
      <w:r w:rsidR="00B710A8" w:rsidRPr="00CA0B9A">
        <w:rPr>
          <w:rFonts w:ascii="TimesNewRomanPS-BoldMT" w:hAnsi="TimesNewRomanPS-BoldMT" w:cs="TimesNewRomanPS-BoldMT"/>
          <w:b/>
          <w:bCs/>
        </w:rPr>
        <w:t xml:space="preserve"> au </w:t>
      </w:r>
      <w:r w:rsidR="00814C01">
        <w:rPr>
          <w:rFonts w:ascii="TimesNewRomanPS-BoldMT" w:hAnsi="TimesNewRomanPS-BoldMT" w:cs="TimesNewRomanPS-BoldMT"/>
          <w:b/>
          <w:bCs/>
        </w:rPr>
        <w:t>04</w:t>
      </w:r>
      <w:r w:rsidR="00CA0B9A" w:rsidRPr="00CA0B9A">
        <w:rPr>
          <w:rFonts w:ascii="TimesNewRomanPS-BoldMT" w:hAnsi="TimesNewRomanPS-BoldMT" w:cs="TimesNewRomanPS-BoldMT"/>
          <w:b/>
          <w:bCs/>
        </w:rPr>
        <w:t xml:space="preserve"> </w:t>
      </w:r>
      <w:r w:rsidR="00814C01">
        <w:rPr>
          <w:rFonts w:ascii="TimesNewRomanPS-BoldMT" w:hAnsi="TimesNewRomanPS-BoldMT" w:cs="TimesNewRomanPS-BoldMT"/>
          <w:b/>
          <w:bCs/>
        </w:rPr>
        <w:t>Octobre 2020</w:t>
      </w:r>
    </w:p>
    <w:p w:rsidR="007857DF" w:rsidRDefault="007857DF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7857DF" w:rsidRDefault="007857DF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DE36F7" w:rsidRPr="005771C4" w:rsidRDefault="00DE36F7" w:rsidP="007857D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710A8">
        <w:rPr>
          <w:rFonts w:ascii="TimesNewRomanPS-BoldMT" w:hAnsi="TimesNewRomanPS-BoldMT" w:cs="TimesNewRomanPS-BoldMT"/>
          <w:b/>
          <w:bCs/>
          <w:sz w:val="26"/>
          <w:szCs w:val="26"/>
          <w:highlight w:val="lightGray"/>
        </w:rPr>
        <w:t>BAREME D'INDEMNISATION</w:t>
      </w:r>
    </w:p>
    <w:p w:rsidR="00B710A8" w:rsidRDefault="00B710A8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E36F7" w:rsidRDefault="007857DF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>Pour chaque troupe </w:t>
      </w:r>
      <w:r w:rsidR="00DE36F7">
        <w:rPr>
          <w:rFonts w:ascii="TimesNewRomanPSMT" w:hAnsi="TimesNewRomanPSMT" w:cs="TimesNewRomanPSMT"/>
        </w:rPr>
        <w:t xml:space="preserve">: </w:t>
      </w:r>
      <w:r w:rsidR="00B710A8">
        <w:rPr>
          <w:rFonts w:ascii="TimesNewRomanPS-BoldMT" w:hAnsi="TimesNewRomanPS-BoldMT" w:cs="TimesNewRomanPS-BoldMT"/>
          <w:b/>
          <w:bCs/>
        </w:rPr>
        <w:t>3</w:t>
      </w:r>
      <w:r w:rsidR="00DE36F7">
        <w:rPr>
          <w:rFonts w:ascii="TimesNewRomanPS-BoldMT" w:hAnsi="TimesNewRomanPS-BoldMT" w:cs="TimesNewRomanPS-BoldMT"/>
          <w:b/>
          <w:bCs/>
        </w:rPr>
        <w:t>00 €uros</w:t>
      </w:r>
    </w:p>
    <w:p w:rsidR="005771C4" w:rsidRDefault="005771C4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5771C4" w:rsidRDefault="005771C4" w:rsidP="007857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5771C4" w:rsidRDefault="005771C4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771C4" w:rsidRDefault="005771C4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771C4" w:rsidRDefault="005771C4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5771C4" w:rsidRDefault="006F3BE2" w:rsidP="006F3B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highlight w:val="lightGray"/>
        </w:rPr>
      </w:pPr>
      <w:r>
        <w:rPr>
          <w:rFonts w:ascii="TimesNewRomanPS-BoldMT" w:hAnsi="TimesNewRomanPS-BoldMT" w:cs="TimesNewRomanPS-BoldMT"/>
          <w:b/>
          <w:bCs/>
        </w:rPr>
        <w:br w:type="page"/>
      </w:r>
    </w:p>
    <w:p w:rsidR="006F3BE2" w:rsidRDefault="00DC41A2" w:rsidP="00B710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20"/>
          <w:highlight w:val="lightGray"/>
        </w:rPr>
      </w:pPr>
      <w:r w:rsidRPr="006F3BE2">
        <w:rPr>
          <w:rFonts w:ascii="TimesNewRomanPS-BoldMT" w:hAnsi="TimesNewRomanPS-BoldMT" w:cs="TimesNewRomanPS-BoldMT"/>
          <w:b/>
          <w:bCs/>
          <w:sz w:val="30"/>
          <w:szCs w:val="20"/>
          <w:highlight w:val="lightGray"/>
        </w:rPr>
        <w:lastRenderedPageBreak/>
        <w:t xml:space="preserve">DOSSIER DE CANDIDATURE </w:t>
      </w:r>
    </w:p>
    <w:p w:rsidR="00C1423E" w:rsidRPr="00C1423E" w:rsidRDefault="00C1423E" w:rsidP="00C1423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20"/>
          <w:highlight w:val="lightGray"/>
        </w:rPr>
      </w:pPr>
      <w:r w:rsidRPr="00C1423E">
        <w:rPr>
          <w:rFonts w:ascii="TimesNewRomanPS-BoldMT" w:hAnsi="TimesNewRomanPS-BoldMT" w:cs="TimesNewRomanPS-BoldMT"/>
          <w:b/>
          <w:bCs/>
          <w:sz w:val="30"/>
          <w:szCs w:val="20"/>
          <w:highlight w:val="lightGray"/>
        </w:rPr>
        <w:t>LES VENDANGES DE L’HUMOUR</w:t>
      </w:r>
    </w:p>
    <w:p w:rsidR="00FD2524" w:rsidRPr="005771C4" w:rsidRDefault="00FD2524" w:rsidP="00B710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771C4" w:rsidRPr="005771C4" w:rsidRDefault="005771C4" w:rsidP="00B710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DE36F7" w:rsidP="005771C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FICHE I</w:t>
      </w:r>
    </w:p>
    <w:p w:rsidR="005771C4" w:rsidRPr="005771C4" w:rsidRDefault="005771C4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(MERCI DE REDIGER L'INTEGRALITE DU DOSSIER EN LETTRES CAPITALES)</w:t>
      </w:r>
    </w:p>
    <w:p w:rsidR="005771C4" w:rsidRPr="005771C4" w:rsidRDefault="005771C4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Default="00DE36F7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NOM DE LA TROUPE </w:t>
      </w:r>
      <w:r w:rsidRPr="005771C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</w:t>
      </w:r>
      <w:r w:rsidR="007857DF">
        <w:rPr>
          <w:rFonts w:ascii="TimesNewRomanPSMT" w:hAnsi="TimesNewRomanPSMT" w:cs="TimesNewRomanPSMT"/>
          <w:sz w:val="20"/>
          <w:szCs w:val="20"/>
        </w:rPr>
        <w:t>.....</w:t>
      </w:r>
      <w:r w:rsidRPr="005771C4">
        <w:rPr>
          <w:rFonts w:ascii="TimesNewRomanPSMT" w:hAnsi="TimesNewRomanPSMT" w:cs="TimesNewRomanPSMT"/>
          <w:sz w:val="20"/>
          <w:szCs w:val="20"/>
        </w:rPr>
        <w:t>.</w:t>
      </w:r>
    </w:p>
    <w:p w:rsidR="007857DF" w:rsidRDefault="007857DF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7857DF" w:rsidRDefault="007857DF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t xml:space="preserve">NOM DU RESPONSABLE A CONTACTER </w:t>
      </w:r>
      <w:r w:rsidRPr="007857DF"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……………………………………………………………………….</w:t>
      </w:r>
    </w:p>
    <w:p w:rsidR="007857DF" w:rsidRPr="007857DF" w:rsidRDefault="007857DF" w:rsidP="00DE36F7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ADRESSE 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..............................................................................................................................</w:t>
      </w:r>
      <w:r w:rsidR="007857DF">
        <w:rPr>
          <w:rFonts w:ascii="TimesNewRomanPSMT" w:hAnsi="TimesNewRomanPSMT" w:cs="TimesNewRomanPSMT"/>
          <w:sz w:val="20"/>
          <w:szCs w:val="20"/>
        </w:rPr>
        <w:t>...................</w:t>
      </w:r>
      <w:r w:rsidRPr="005771C4">
        <w:rPr>
          <w:rFonts w:ascii="TimesNewRomanPSMT" w:hAnsi="TimesNewRomanPSMT" w:cs="TimesNewRomanPSMT"/>
          <w:sz w:val="20"/>
          <w:szCs w:val="20"/>
        </w:rPr>
        <w:t>...</w:t>
      </w: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DE36F7" w:rsidRPr="005771C4" w:rsidRDefault="00DE36F7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</w:t>
      </w:r>
      <w:r w:rsidR="0008387D">
        <w:rPr>
          <w:rFonts w:ascii="TimesNewRomanPSMT" w:hAnsi="TimesNewRomanPSMT" w:cs="TimesNewRomanPSMT"/>
          <w:sz w:val="20"/>
          <w:szCs w:val="20"/>
        </w:rPr>
        <w:t>……………………</w:t>
      </w:r>
    </w:p>
    <w:p w:rsidR="00DE36F7" w:rsidRPr="005771C4" w:rsidRDefault="0008387D" w:rsidP="0008387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t>Courriel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</w:t>
      </w:r>
      <w:r w:rsidR="00DE36F7" w:rsidRPr="005771C4">
        <w:rPr>
          <w:rFonts w:ascii="TimesNewRomanPSMT" w:hAnsi="TimesNewRomanPSMT" w:cs="TimesNewRomanPSMT"/>
          <w:sz w:val="20"/>
          <w:szCs w:val="20"/>
        </w:rPr>
        <w:t>....................................….</w:t>
      </w:r>
      <w:r>
        <w:rPr>
          <w:rFonts w:ascii="TimesNewRomanPSMT" w:hAnsi="TimesNewRomanPSMT" w:cs="TimesNewRomanPSMT"/>
          <w:sz w:val="20"/>
          <w:szCs w:val="20"/>
        </w:rPr>
        <w:t>Téléphone</w:t>
      </w:r>
      <w:r w:rsidR="00DE36F7"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DE36F7" w:rsidRPr="005771C4">
        <w:rPr>
          <w:rFonts w:ascii="TimesNewRomanPSMT" w:hAnsi="TimesNewRomanPSMT" w:cs="TimesNewRomanPSMT"/>
          <w:sz w:val="20"/>
          <w:szCs w:val="20"/>
        </w:rPr>
        <w:t>...............................................</w:t>
      </w:r>
      <w:r w:rsidR="00DE36F7"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DE36F7" w:rsidRDefault="00DE36F7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N° autorisation S.A.C.D. : </w:t>
      </w:r>
      <w:r w:rsidRPr="005771C4">
        <w:rPr>
          <w:rFonts w:ascii="TimesNewRomanPSMT" w:hAnsi="TimesNewRomanPSMT" w:cs="TimesNewRomanPSMT"/>
          <w:sz w:val="20"/>
          <w:szCs w:val="20"/>
        </w:rPr>
        <w:t>....................................</w:t>
      </w:r>
    </w:p>
    <w:p w:rsidR="0008387D" w:rsidRPr="005771C4" w:rsidRDefault="0008387D" w:rsidP="00DE36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DE36F7" w:rsidP="0008387D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TITRE DE LA PIECE </w:t>
      </w:r>
      <w:r w:rsidRPr="005771C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</w:t>
      </w:r>
    </w:p>
    <w:p w:rsidR="00DE36F7" w:rsidRPr="005771C4" w:rsidRDefault="00DE36F7" w:rsidP="0008387D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AUTEUR </w:t>
      </w:r>
      <w:r w:rsidRPr="005771C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08387D" w:rsidRDefault="00DE36F7" w:rsidP="0008387D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Genre : 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........................................................................................ </w:t>
      </w:r>
    </w:p>
    <w:p w:rsidR="00DE36F7" w:rsidRDefault="00DE36F7" w:rsidP="0008387D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Durée</w:t>
      </w:r>
      <w:r w:rsidRPr="005771C4">
        <w:rPr>
          <w:rFonts w:ascii="TimesNewRomanPSMT" w:hAnsi="TimesNewRomanPSMT" w:cs="TimesNewRomanPSMT"/>
          <w:sz w:val="20"/>
          <w:szCs w:val="20"/>
        </w:rPr>
        <w:t>....................................................</w:t>
      </w:r>
    </w:p>
    <w:p w:rsidR="0008387D" w:rsidRPr="005771C4" w:rsidRDefault="0008387D" w:rsidP="0008387D">
      <w:pPr>
        <w:autoSpaceDE w:val="0"/>
        <w:autoSpaceDN w:val="0"/>
        <w:adjustRightInd w:val="0"/>
        <w:spacing w:after="20"/>
        <w:rPr>
          <w:rFonts w:ascii="TimesNewRomanPSMT" w:hAnsi="TimesNewRomanPSMT" w:cs="TimesNewRomanPSMT"/>
          <w:sz w:val="20"/>
          <w:szCs w:val="20"/>
        </w:rPr>
      </w:pPr>
    </w:p>
    <w:p w:rsidR="00DE36F7" w:rsidRPr="005771C4" w:rsidRDefault="00DE36F7" w:rsidP="0008387D">
      <w:pPr>
        <w:autoSpaceDE w:val="0"/>
        <w:autoSpaceDN w:val="0"/>
        <w:adjustRightInd w:val="0"/>
        <w:spacing w:after="2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Composition de la troupe pour la pièce proposée</w:t>
      </w:r>
    </w:p>
    <w:p w:rsidR="00B710A8" w:rsidRPr="005771C4" w:rsidRDefault="00B710A8" w:rsidP="00DE36F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E36F7" w:rsidRPr="005771C4" w:rsidRDefault="00DE36F7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NOM Prénom </w:t>
      </w:r>
      <w:r w:rsidR="006241A5" w:rsidRPr="005771C4">
        <w:rPr>
          <w:rFonts w:ascii="TimesNewRomanPSMT" w:hAnsi="TimesNewRomanPSMT" w:cs="TimesNewRomanPSMT"/>
          <w:sz w:val="20"/>
          <w:szCs w:val="20"/>
        </w:rPr>
        <w:t xml:space="preserve">     âge  </w:t>
      </w:r>
      <w:r w:rsidR="00FD2524">
        <w:rPr>
          <w:rFonts w:ascii="TimesNewRomanPSMT" w:hAnsi="TimesNewRomanPSMT" w:cs="TimesNewRomanPSMT"/>
          <w:sz w:val="20"/>
          <w:szCs w:val="20"/>
        </w:rPr>
        <w:t xml:space="preserve">    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attribution ou rôle dans la </w:t>
      </w:r>
      <w:r w:rsidR="006241A5" w:rsidRPr="005771C4">
        <w:rPr>
          <w:rFonts w:ascii="TimesNewRomanPSMT" w:hAnsi="TimesNewRomanPSMT" w:cs="TimesNewRomanPSMT"/>
          <w:sz w:val="20"/>
          <w:szCs w:val="20"/>
        </w:rPr>
        <w:t xml:space="preserve"> pièce  (personnage, metteur en scène….</w:t>
      </w: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241A5" w:rsidRPr="005771C4" w:rsidRDefault="006241A5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5771C4" w:rsidRDefault="005771C4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771C4" w:rsidRDefault="005771C4" w:rsidP="0057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40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771C4" w:rsidRDefault="005771C4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771C4" w:rsidRDefault="0008387D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>Temps de Montage……………………………………..             Temps de démontage……………………………..</w:t>
      </w:r>
    </w:p>
    <w:p w:rsidR="0008387D" w:rsidRDefault="0008387D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08387D" w:rsidRDefault="0008387D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>Temps de réglage lumière et son :………………………………………………………………………………………</w:t>
      </w:r>
    </w:p>
    <w:p w:rsidR="0008387D" w:rsidRDefault="0008387D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5771C4" w:rsidRDefault="0008387D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Merci de joindre un PLAN DE FEU</w:t>
      </w:r>
    </w:p>
    <w:p w:rsidR="005771C4" w:rsidRDefault="005771C4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771C4" w:rsidRDefault="005771C4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241A5" w:rsidRPr="005771C4" w:rsidRDefault="005771C4" w:rsidP="006241A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D</w:t>
      </w:r>
      <w:r w:rsidR="006241A5"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ATE CHOISIE POUR VOTRE PARTICIPATION AU FESTIVAL :</w:t>
      </w:r>
    </w:p>
    <w:p w:rsidR="006241A5" w:rsidRPr="005771C4" w:rsidRDefault="006241A5" w:rsidP="006241A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5771C4">
        <w:rPr>
          <w:rFonts w:ascii="TimesNewRomanPSMT" w:hAnsi="TimesNewRomanPSMT" w:cs="TimesNewRomanPSMT"/>
          <w:sz w:val="20"/>
          <w:szCs w:val="20"/>
        </w:rPr>
        <w:t xml:space="preserve">(Vous devez </w:t>
      </w:r>
      <w:r w:rsidR="0008387D">
        <w:rPr>
          <w:rFonts w:ascii="TimesNewRomanPSMT" w:hAnsi="TimesNewRomanPSMT" w:cs="TimesNewRomanPSMT"/>
          <w:b/>
          <w:sz w:val="20"/>
          <w:szCs w:val="20"/>
        </w:rPr>
        <w:t xml:space="preserve">cocher et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>entourer</w:t>
      </w:r>
      <w:r w:rsidR="0008387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08387D" w:rsidRPr="00EF5479">
        <w:rPr>
          <w:rFonts w:ascii="Arial" w:hAnsi="Arial" w:cs="Arial"/>
          <w:bCs/>
        </w:rPr>
        <w:t>[</w:t>
      </w:r>
      <w:r w:rsidR="00EF5479">
        <w:rPr>
          <w:rFonts w:ascii="Arial" w:hAnsi="Arial" w:cs="Arial"/>
          <w:bCs/>
        </w:rPr>
        <w:t xml:space="preserve"> </w:t>
      </w:r>
      <w:r w:rsidR="0008387D" w:rsidRPr="00EF5479">
        <w:rPr>
          <w:rFonts w:ascii="Arial" w:hAnsi="Arial" w:cs="Arial"/>
          <w:b/>
          <w:bCs/>
          <w:sz w:val="32"/>
          <w:szCs w:val="32"/>
        </w:rPr>
        <w:sym w:font="Symbol" w:char="F0C4"/>
      </w:r>
      <w:r w:rsidR="0008387D" w:rsidRPr="00EF5479">
        <w:rPr>
          <w:rFonts w:ascii="Vivaldi" w:hAnsi="Vivaldi" w:cs="TimesNewRomanPS-BoldMT"/>
          <w:bCs/>
        </w:rPr>
        <w:t xml:space="preserve"> </w:t>
      </w:r>
      <w:r w:rsidR="0008387D" w:rsidRPr="00EF5479">
        <w:rPr>
          <w:rFonts w:ascii="Arial" w:hAnsi="Arial" w:cs="Arial"/>
          <w:bCs/>
        </w:rPr>
        <w:t>]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EF5479" w:rsidRPr="00EF5479">
        <w:rPr>
          <w:rFonts w:ascii="TimesNewRomanPS-BoldMT" w:hAnsi="TimesNewRomanPS-BoldMT" w:cs="TimesNewRomanPS-BoldMT"/>
          <w:bCs/>
          <w:sz w:val="20"/>
          <w:szCs w:val="20"/>
        </w:rPr>
        <w:t xml:space="preserve">la case </w:t>
      </w:r>
      <w:r w:rsidR="00EF5479">
        <w:rPr>
          <w:rFonts w:ascii="TimesNewRomanPS-BoldMT" w:hAnsi="TimesNewRomanPS-BoldMT" w:cs="TimesNewRomanPS-BoldMT"/>
          <w:bCs/>
          <w:sz w:val="20"/>
          <w:szCs w:val="20"/>
        </w:rPr>
        <w:t xml:space="preserve">de </w:t>
      </w:r>
      <w:r w:rsidRPr="00EF5479">
        <w:rPr>
          <w:rFonts w:ascii="TimesNewRomanPSMT" w:hAnsi="TimesNewRomanPSMT" w:cs="TimesNewRomanPSMT"/>
          <w:sz w:val="20"/>
          <w:szCs w:val="20"/>
        </w:rPr>
        <w:t>la date</w:t>
      </w:r>
      <w:r w:rsidR="00EF5479">
        <w:rPr>
          <w:rFonts w:ascii="TimesNewRomanPSMT" w:hAnsi="TimesNewRomanPSMT" w:cs="TimesNewRomanPSMT"/>
          <w:sz w:val="20"/>
          <w:szCs w:val="20"/>
        </w:rPr>
        <w:t xml:space="preserve"> et de l’horaire qui ont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votre préférence et </w:t>
      </w:r>
      <w:r w:rsidR="00EF5479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cocher </w:t>
      </w:r>
      <w:r w:rsidR="00EF5479" w:rsidRPr="00EF5479">
        <w:rPr>
          <w:rFonts w:ascii="Arial" w:hAnsi="Arial" w:cs="Arial"/>
          <w:bCs/>
        </w:rPr>
        <w:t>[</w:t>
      </w:r>
      <w:r w:rsidR="00EF5479">
        <w:rPr>
          <w:rFonts w:ascii="Arial" w:hAnsi="Arial" w:cs="Arial"/>
          <w:bCs/>
        </w:rPr>
        <w:t xml:space="preserve"> </w:t>
      </w:r>
      <w:r w:rsidR="00EF5479" w:rsidRPr="00EF5479">
        <w:rPr>
          <w:rFonts w:ascii="Arial" w:hAnsi="Arial" w:cs="Arial"/>
          <w:bCs/>
          <w:sz w:val="28"/>
          <w:szCs w:val="28"/>
        </w:rPr>
        <w:t>X</w:t>
      </w:r>
      <w:r w:rsidR="00EF5479" w:rsidRPr="00EF5479">
        <w:rPr>
          <w:rFonts w:ascii="Vivaldi" w:hAnsi="Vivaldi" w:cs="TimesNewRomanPS-BoldMT"/>
          <w:bCs/>
        </w:rPr>
        <w:t xml:space="preserve"> </w:t>
      </w:r>
      <w:r w:rsidR="00EF5479" w:rsidRPr="00EF5479">
        <w:rPr>
          <w:rFonts w:ascii="Arial" w:hAnsi="Arial" w:cs="Arial"/>
          <w:bCs/>
        </w:rPr>
        <w:t>]</w:t>
      </w:r>
      <w:r w:rsidR="00EF5479"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EF5479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5771C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5771C4">
        <w:rPr>
          <w:rFonts w:ascii="TimesNewRomanPSMT" w:hAnsi="TimesNewRomanPSMT" w:cs="TimesNewRomanPSMT"/>
          <w:sz w:val="20"/>
          <w:szCs w:val="20"/>
        </w:rPr>
        <w:t>la ou les autres dates</w:t>
      </w:r>
      <w:r w:rsidR="00EF5479">
        <w:rPr>
          <w:rFonts w:ascii="TimesNewRomanPSMT" w:hAnsi="TimesNewRomanPSMT" w:cs="TimesNewRomanPSMT"/>
          <w:sz w:val="20"/>
          <w:szCs w:val="20"/>
        </w:rPr>
        <w:t xml:space="preserve"> et horaires</w:t>
      </w:r>
      <w:r w:rsidRPr="005771C4">
        <w:rPr>
          <w:rFonts w:ascii="TimesNewRomanPSMT" w:hAnsi="TimesNewRomanPSMT" w:cs="TimesNewRomanPSMT"/>
          <w:sz w:val="20"/>
          <w:szCs w:val="20"/>
        </w:rPr>
        <w:t xml:space="preserve"> possibles)</w:t>
      </w:r>
    </w:p>
    <w:p w:rsidR="006241A5" w:rsidRPr="005771C4" w:rsidRDefault="006241A5" w:rsidP="006241A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67"/>
        <w:gridCol w:w="1768"/>
        <w:gridCol w:w="1768"/>
      </w:tblGrid>
      <w:tr w:rsidR="00814C01" w:rsidRPr="00E67EE8" w:rsidTr="00E67EE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Vendredi 02/10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Samedi 03/10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14C01" w:rsidRPr="00E67EE8" w:rsidRDefault="00814C01" w:rsidP="006E1EBF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Dimanche 04/10</w:t>
            </w:r>
          </w:p>
        </w:tc>
      </w:tr>
      <w:tr w:rsidR="00814C01" w:rsidRPr="00E67EE8" w:rsidTr="00E67EE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E67EE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17h</w:t>
            </w:r>
          </w:p>
        </w:tc>
        <w:tc>
          <w:tcPr>
            <w:tcW w:w="1767" w:type="dxa"/>
            <w:shd w:val="clear" w:color="auto" w:fill="000000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814C01" w:rsidRPr="00E67EE8" w:rsidTr="00E67EE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E67EE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21h</w:t>
            </w:r>
          </w:p>
        </w:tc>
        <w:tc>
          <w:tcPr>
            <w:tcW w:w="1767" w:type="dxa"/>
            <w:shd w:val="clear" w:color="auto" w:fill="FFFFFF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000000"/>
            <w:vAlign w:val="center"/>
          </w:tcPr>
          <w:p w:rsidR="00814C01" w:rsidRPr="00E67EE8" w:rsidRDefault="00814C01" w:rsidP="00E67EE8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FD2524" w:rsidRDefault="005771C4" w:rsidP="00DE36F7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   </w:t>
      </w:r>
    </w:p>
    <w:p w:rsidR="00FD2524" w:rsidRDefault="00FD2524" w:rsidP="00DE36F7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D2524" w:rsidRDefault="00FD2524" w:rsidP="00DE36F7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D2524" w:rsidRDefault="00FD2524" w:rsidP="00DE36F7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D2524" w:rsidRDefault="00FD2524" w:rsidP="00DE36F7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D2524" w:rsidRDefault="006F3BE2" w:rsidP="00DE36F7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br w:type="page"/>
      </w:r>
    </w:p>
    <w:p w:rsidR="0082107A" w:rsidRPr="006F3BE2" w:rsidRDefault="0082107A" w:rsidP="006F3BE2">
      <w:pPr>
        <w:jc w:val="center"/>
        <w:rPr>
          <w:rFonts w:ascii="TimesNewRomanPS-BoldMT" w:hAnsi="TimesNewRomanPS-BoldMT" w:cs="TimesNewRomanPS-BoldMT"/>
          <w:b/>
          <w:bCs/>
          <w:sz w:val="18"/>
          <w:szCs w:val="20"/>
        </w:rPr>
      </w:pPr>
      <w:r w:rsidRPr="006F3BE2">
        <w:rPr>
          <w:rFonts w:ascii="TimesNewRomanPS-BoldMT" w:hAnsi="TimesNewRomanPS-BoldMT" w:cs="TimesNewRomanPS-BoldMT"/>
          <w:b/>
          <w:bCs/>
          <w:sz w:val="30"/>
          <w:szCs w:val="32"/>
          <w:highlight w:val="lightGray"/>
        </w:rPr>
        <w:lastRenderedPageBreak/>
        <w:t>RENSEIGNEMENTS ARTISTIQUES</w:t>
      </w:r>
    </w:p>
    <w:p w:rsidR="0082107A" w:rsidRDefault="0082107A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4061F" w:rsidRDefault="0074061F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82107A" w:rsidRDefault="0082107A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FICHE II</w:t>
      </w:r>
    </w:p>
    <w:p w:rsidR="0082107A" w:rsidRDefault="0082107A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1 - RENSEIGNEMENTS D'ORDRE GENERAL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PRESENTATION DE LA TROUPE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</w:rPr>
        <w:t>(si vous possédez ces renseignements sur plaquette, merci de</w:t>
      </w:r>
      <w:r w:rsidR="003F1D4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l’envoyer au lieu de rédiger)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Historique : 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</w:t>
      </w:r>
      <w:r w:rsidR="003F1D47">
        <w:rPr>
          <w:rFonts w:ascii="TimesNewRomanPSMT" w:hAnsi="TimesNewRomanPSMT" w:cs="TimesNewRomanPSMT"/>
        </w:rPr>
        <w:t>....................</w:t>
      </w:r>
      <w:r>
        <w:rPr>
          <w:rFonts w:ascii="TimesNewRomanPSMT" w:hAnsi="TimesNewRomanPSMT" w:cs="TimesNewRomanPSMT"/>
        </w:rPr>
        <w:t>.................</w:t>
      </w:r>
      <w:r w:rsidR="003F1D47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</w:t>
      </w:r>
      <w:r w:rsidR="003F1D47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</w:t>
      </w:r>
      <w:r w:rsidR="003F1D47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</w:t>
      </w:r>
    </w:p>
    <w:p w:rsidR="003F1D47" w:rsidRDefault="003F1D47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14C01" w:rsidRDefault="00814C01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- Répertoire : 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</w:t>
      </w:r>
      <w:r w:rsidR="003F1D47">
        <w:rPr>
          <w:rFonts w:ascii="TimesNewRomanPSMT" w:hAnsi="TimesNewRomanPSMT" w:cs="TimesNewRomanPSMT"/>
        </w:rPr>
        <w:t>....................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</w:t>
      </w:r>
      <w:r w:rsidR="003F1D47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</w:t>
      </w:r>
      <w:r w:rsidR="003F1D47">
        <w:rPr>
          <w:rFonts w:ascii="TimesNewRomanPSMT" w:hAnsi="TimesNewRomanPSMT" w:cs="TimesNewRomanPSMT"/>
        </w:rPr>
        <w:t>.....................</w:t>
      </w:r>
    </w:p>
    <w:p w:rsidR="003F1D47" w:rsidRDefault="003F1D47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F1D47" w:rsidRDefault="003F1D47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- Dates, Types et Lieux des participations à des manifestations importantes ou autres festivals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  <w:r w:rsidR="003F1D47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</w:t>
      </w:r>
      <w:r w:rsidR="0074061F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</w:t>
      </w: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14C01" w:rsidRDefault="00814C01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14C01" w:rsidRDefault="00814C01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14C01" w:rsidRDefault="00814C01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14C01" w:rsidRDefault="00814C01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14C01" w:rsidRDefault="00814C01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lastRenderedPageBreak/>
        <w:t>2 - RENSEIGNEMENTS SUR LA PRESTATION PROJETEE</w:t>
      </w: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4061F" w:rsidRDefault="00814C01" w:rsidP="0082107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Titre du spectacle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...........................................................................................</w:t>
      </w:r>
      <w:r w:rsidR="0074061F">
        <w:rPr>
          <w:rFonts w:ascii="TimesNewRomanPSMT" w:hAnsi="TimesNewRomanPSMT" w:cs="TimesNewRomanPSMT"/>
        </w:rPr>
        <w:t>.............................................................</w:t>
      </w: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Résumé de la pièce en 10 lignes : </w:t>
      </w:r>
      <w:r>
        <w:rPr>
          <w:rFonts w:ascii="TimesNewRomanPSMT" w:hAnsi="TimesNewRomanPSMT" w:cs="TimesNewRomanPSMT"/>
        </w:rPr>
        <w:t>Inutile si plaquette jointe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71C4">
        <w:rPr>
          <w:rFonts w:ascii="TimesNewRomanPSMT" w:hAnsi="TimesNewRomanPSMT" w:cs="TimesNewRomanPSMT"/>
        </w:rPr>
        <w:t>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71C4">
        <w:rPr>
          <w:rFonts w:ascii="TimesNewRomanPSMT" w:hAnsi="TimesNewRomanPSMT" w:cs="TimesNewRomanPSMT"/>
        </w:rPr>
        <w:t>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71C4">
        <w:rPr>
          <w:rFonts w:ascii="TimesNewRomanPSMT" w:hAnsi="TimesNewRomanPSMT" w:cs="TimesNewRomanPSMT"/>
        </w:rPr>
        <w:t>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</w:t>
      </w:r>
      <w:r w:rsidR="005771C4">
        <w:rPr>
          <w:rFonts w:ascii="TimesNewRomanPSMT" w:hAnsi="TimesNewRomanPSMT" w:cs="TimesNewRomanPSMT"/>
        </w:rPr>
        <w:t>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</w:t>
      </w:r>
      <w:r w:rsidR="005771C4">
        <w:rPr>
          <w:rFonts w:ascii="TimesNewRomanPSMT" w:hAnsi="TimesNewRomanPSMT" w:cs="TimesNewRomanPSMT"/>
        </w:rPr>
        <w:t>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</w:t>
      </w:r>
      <w:r w:rsidR="0074061F">
        <w:rPr>
          <w:rFonts w:ascii="TimesNewRomanPSMT" w:hAnsi="TimesNewRomanPSMT" w:cs="TimesNewRomanPSMT"/>
        </w:rPr>
        <w:t>..........................................................................................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</w:t>
      </w:r>
      <w:r w:rsidR="0074061F">
        <w:rPr>
          <w:rFonts w:ascii="TimesNewRomanPSMT" w:hAnsi="TimesNewRomanPSMT" w:cs="TimesNewRomanPSMT"/>
        </w:rPr>
        <w:t>..........................................................................</w:t>
      </w: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4061F" w:rsidRDefault="0074061F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Pr="006573EE" w:rsidRDefault="0082107A" w:rsidP="0082107A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Le texte complet en 1 exemplaire doit être fourni à l'appui du dossier de candidature accompagné de 5</w:t>
      </w:r>
      <w:r w:rsidR="006573EE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photographies différentes et de bonne qualité, 1 plaquette. A noter que tout dossier incomplet ne sera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pas</w:t>
      </w:r>
      <w:r w:rsidR="006573EE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retenu.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5771C4" w:rsidRDefault="006F3BE2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  <w:br w:type="page"/>
      </w:r>
    </w:p>
    <w:p w:rsidR="006573EE" w:rsidRDefault="006573EE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</w:pPr>
    </w:p>
    <w:p w:rsidR="0082107A" w:rsidRDefault="0082107A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82107A">
        <w:rPr>
          <w:rFonts w:ascii="TimesNewRomanPS-BoldMT" w:hAnsi="TimesNewRomanPS-BoldMT" w:cs="TimesNewRomanPS-BoldMT"/>
          <w:b/>
          <w:bCs/>
          <w:sz w:val="32"/>
          <w:szCs w:val="32"/>
          <w:highlight w:val="lightGray"/>
        </w:rPr>
        <w:t>ENGAGEMENT</w:t>
      </w:r>
    </w:p>
    <w:p w:rsidR="0082107A" w:rsidRDefault="0082107A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82107A" w:rsidRDefault="0082107A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FICHE III</w:t>
      </w:r>
    </w:p>
    <w:p w:rsidR="005771C4" w:rsidRDefault="005771C4" w:rsidP="0082107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 troupe déclare avoir pris connaissance du règlement et en accepter l'ensemble des articles.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Nom de la troupe</w:t>
      </w:r>
      <w:r w:rsidR="006F3BE2">
        <w:rPr>
          <w:rFonts w:ascii="TimesNewRomanPSMT" w:hAnsi="TimesNewRomanPSMT" w:cs="TimesNewRomanPSMT"/>
        </w:rPr>
        <w:t> :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Adresse</w:t>
      </w:r>
      <w:r w:rsidR="006F3BE2">
        <w:rPr>
          <w:rFonts w:ascii="TimesNewRomanPSMT" w:hAnsi="TimesNewRomanPSMT" w:cs="TimesNewRomanPSMT"/>
        </w:rPr>
        <w:t> :</w:t>
      </w: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Signature du Responsable</w:t>
      </w:r>
      <w:r w:rsidR="006F3BE2">
        <w:rPr>
          <w:rFonts w:ascii="TimesNewRomanPSMT" w:hAnsi="TimesNewRomanPSMT" w:cs="TimesNewRomanPSMT"/>
        </w:rPr>
        <w:t> :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F3BE2" w:rsidRDefault="006F3BE2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Les 3 fiches du dossier dûment complétées et les pièces à fournir sont à retourner au plus tard le </w:t>
      </w:r>
      <w:r w:rsidR="006F3BE2" w:rsidRPr="00CA0B9A">
        <w:rPr>
          <w:rFonts w:ascii="TimesNewRomanPS-BoldMT" w:hAnsi="TimesNewRomanPS-BoldMT" w:cs="TimesNewRomanPS-BoldMT"/>
          <w:b/>
          <w:bCs/>
        </w:rPr>
        <w:t xml:space="preserve">15 </w:t>
      </w:r>
      <w:r w:rsidR="00814C01">
        <w:rPr>
          <w:rFonts w:ascii="TimesNewRomanPS-BoldMT" w:hAnsi="TimesNewRomanPS-BoldMT" w:cs="TimesNewRomanPS-BoldMT"/>
          <w:b/>
          <w:bCs/>
        </w:rPr>
        <w:t>avril</w:t>
      </w:r>
      <w:r w:rsidR="003A54C2" w:rsidRPr="00CA0B9A">
        <w:rPr>
          <w:rFonts w:ascii="TimesNewRomanPS-BoldMT" w:hAnsi="TimesNewRomanPS-BoldMT" w:cs="TimesNewRomanPS-BoldMT"/>
          <w:b/>
          <w:bCs/>
        </w:rPr>
        <w:t xml:space="preserve"> 20</w:t>
      </w:r>
      <w:r w:rsidR="00814C01">
        <w:rPr>
          <w:rFonts w:ascii="TimesNewRomanPS-BoldMT" w:hAnsi="TimesNewRomanPS-BoldMT" w:cs="TimesNewRomanPS-BoldMT"/>
          <w:b/>
          <w:bCs/>
        </w:rPr>
        <w:t>20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 xml:space="preserve"> délai de rigueur </w:t>
      </w:r>
      <w:r>
        <w:rPr>
          <w:rFonts w:ascii="TimesNewRomanPSMT" w:hAnsi="TimesNewRomanPSMT" w:cs="TimesNewRomanPSMT"/>
        </w:rPr>
        <w:t>à :</w:t>
      </w:r>
    </w:p>
    <w:p w:rsidR="0082107A" w:rsidRDefault="0082107A" w:rsidP="0082107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2107A" w:rsidRPr="006F3BE2" w:rsidRDefault="003A54C2" w:rsidP="0082107A">
      <w:pPr>
        <w:jc w:val="center"/>
        <w:rPr>
          <w:rFonts w:ascii="TimesNewRomanPSMT" w:hAnsi="TimesNewRomanPSMT" w:cs="TimesNewRomanPSMT"/>
          <w:b/>
        </w:rPr>
      </w:pPr>
      <w:r w:rsidRPr="006F3BE2">
        <w:rPr>
          <w:rFonts w:ascii="TimesNewRomanPSMT" w:hAnsi="TimesNewRomanPSMT" w:cs="TimesNewRomanPSMT"/>
          <w:b/>
        </w:rPr>
        <w:t>FNCTA CD11</w:t>
      </w:r>
    </w:p>
    <w:p w:rsidR="003A54C2" w:rsidRPr="006F3BE2" w:rsidRDefault="00814C01" w:rsidP="0082107A">
      <w:pPr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Geneviève CARBOU</w:t>
      </w:r>
    </w:p>
    <w:p w:rsidR="003A54C2" w:rsidRPr="006F3BE2" w:rsidRDefault="003A54C2" w:rsidP="0082107A">
      <w:pPr>
        <w:jc w:val="center"/>
        <w:rPr>
          <w:rFonts w:ascii="TimesNewRomanPSMT" w:hAnsi="TimesNewRomanPSMT" w:cs="TimesNewRomanPSMT"/>
          <w:b/>
        </w:rPr>
      </w:pPr>
      <w:r w:rsidRPr="006F3BE2">
        <w:rPr>
          <w:rFonts w:ascii="TimesNewRomanPSMT" w:hAnsi="TimesNewRomanPSMT" w:cs="TimesNewRomanPSMT"/>
          <w:b/>
        </w:rPr>
        <w:t>16 Rue des Flandres</w:t>
      </w:r>
    </w:p>
    <w:p w:rsidR="003A54C2" w:rsidRPr="006F3BE2" w:rsidRDefault="003A54C2" w:rsidP="0082107A">
      <w:pPr>
        <w:jc w:val="center"/>
        <w:rPr>
          <w:b/>
        </w:rPr>
      </w:pPr>
      <w:r w:rsidRPr="006F3BE2">
        <w:rPr>
          <w:rFonts w:ascii="TimesNewRomanPSMT" w:hAnsi="TimesNewRomanPSMT" w:cs="TimesNewRomanPSMT"/>
          <w:b/>
        </w:rPr>
        <w:t>11100  NARBONNE</w:t>
      </w:r>
    </w:p>
    <w:sectPr w:rsidR="003A54C2" w:rsidRPr="006F3BE2" w:rsidSect="001C7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E36F7"/>
    <w:rsid w:val="00002DA7"/>
    <w:rsid w:val="000126C4"/>
    <w:rsid w:val="00020B30"/>
    <w:rsid w:val="0008387D"/>
    <w:rsid w:val="000A4447"/>
    <w:rsid w:val="00112D11"/>
    <w:rsid w:val="00181568"/>
    <w:rsid w:val="00186591"/>
    <w:rsid w:val="001C7CAA"/>
    <w:rsid w:val="001D3F16"/>
    <w:rsid w:val="001F51FF"/>
    <w:rsid w:val="00235C4B"/>
    <w:rsid w:val="00270863"/>
    <w:rsid w:val="00272512"/>
    <w:rsid w:val="002923A2"/>
    <w:rsid w:val="002A4599"/>
    <w:rsid w:val="002E449C"/>
    <w:rsid w:val="002F6129"/>
    <w:rsid w:val="00302166"/>
    <w:rsid w:val="00302743"/>
    <w:rsid w:val="0031351D"/>
    <w:rsid w:val="003341ED"/>
    <w:rsid w:val="003422C1"/>
    <w:rsid w:val="003852BC"/>
    <w:rsid w:val="00390746"/>
    <w:rsid w:val="00392711"/>
    <w:rsid w:val="003A54C2"/>
    <w:rsid w:val="003B793E"/>
    <w:rsid w:val="003F1D47"/>
    <w:rsid w:val="003F3F35"/>
    <w:rsid w:val="004122B6"/>
    <w:rsid w:val="00420139"/>
    <w:rsid w:val="00506CDF"/>
    <w:rsid w:val="00510DD0"/>
    <w:rsid w:val="00531FD5"/>
    <w:rsid w:val="00552FAB"/>
    <w:rsid w:val="005610E3"/>
    <w:rsid w:val="005771C4"/>
    <w:rsid w:val="005867C2"/>
    <w:rsid w:val="005A051C"/>
    <w:rsid w:val="005B37B4"/>
    <w:rsid w:val="0061550F"/>
    <w:rsid w:val="006241A5"/>
    <w:rsid w:val="00644411"/>
    <w:rsid w:val="006573EE"/>
    <w:rsid w:val="00682716"/>
    <w:rsid w:val="006A7241"/>
    <w:rsid w:val="006E1EBF"/>
    <w:rsid w:val="006F3BE2"/>
    <w:rsid w:val="007072BD"/>
    <w:rsid w:val="007205F1"/>
    <w:rsid w:val="0074061F"/>
    <w:rsid w:val="007857DF"/>
    <w:rsid w:val="00785980"/>
    <w:rsid w:val="007A47C3"/>
    <w:rsid w:val="007D397E"/>
    <w:rsid w:val="007E794D"/>
    <w:rsid w:val="007F0BB0"/>
    <w:rsid w:val="007F2F65"/>
    <w:rsid w:val="00814775"/>
    <w:rsid w:val="00814C01"/>
    <w:rsid w:val="0082107A"/>
    <w:rsid w:val="00832D12"/>
    <w:rsid w:val="008430C3"/>
    <w:rsid w:val="0085299E"/>
    <w:rsid w:val="0085554C"/>
    <w:rsid w:val="008B5120"/>
    <w:rsid w:val="008B71A9"/>
    <w:rsid w:val="008F7D29"/>
    <w:rsid w:val="00925025"/>
    <w:rsid w:val="009257F8"/>
    <w:rsid w:val="00936334"/>
    <w:rsid w:val="009529F1"/>
    <w:rsid w:val="0097269A"/>
    <w:rsid w:val="00975C87"/>
    <w:rsid w:val="009E7F87"/>
    <w:rsid w:val="00A13EC2"/>
    <w:rsid w:val="00A31202"/>
    <w:rsid w:val="00A40A2D"/>
    <w:rsid w:val="00A859EC"/>
    <w:rsid w:val="00A950E4"/>
    <w:rsid w:val="00AB3CBB"/>
    <w:rsid w:val="00AE06D3"/>
    <w:rsid w:val="00B135AA"/>
    <w:rsid w:val="00B45E26"/>
    <w:rsid w:val="00B546DC"/>
    <w:rsid w:val="00B64BAA"/>
    <w:rsid w:val="00B710A8"/>
    <w:rsid w:val="00B93294"/>
    <w:rsid w:val="00BC52B4"/>
    <w:rsid w:val="00BC6407"/>
    <w:rsid w:val="00C1423E"/>
    <w:rsid w:val="00C16AB2"/>
    <w:rsid w:val="00C568AF"/>
    <w:rsid w:val="00CA0B9A"/>
    <w:rsid w:val="00CB2057"/>
    <w:rsid w:val="00CB61F2"/>
    <w:rsid w:val="00CC0C2F"/>
    <w:rsid w:val="00CC2349"/>
    <w:rsid w:val="00CD321C"/>
    <w:rsid w:val="00CD78DA"/>
    <w:rsid w:val="00D20B38"/>
    <w:rsid w:val="00D37851"/>
    <w:rsid w:val="00D436E5"/>
    <w:rsid w:val="00D50D2B"/>
    <w:rsid w:val="00D62311"/>
    <w:rsid w:val="00D95372"/>
    <w:rsid w:val="00DC41A2"/>
    <w:rsid w:val="00DE36F7"/>
    <w:rsid w:val="00E031F6"/>
    <w:rsid w:val="00E1311C"/>
    <w:rsid w:val="00E36B29"/>
    <w:rsid w:val="00E43E2D"/>
    <w:rsid w:val="00E5204C"/>
    <w:rsid w:val="00E61DA8"/>
    <w:rsid w:val="00E62F7B"/>
    <w:rsid w:val="00E63B02"/>
    <w:rsid w:val="00E64C3E"/>
    <w:rsid w:val="00E67EE8"/>
    <w:rsid w:val="00EB407B"/>
    <w:rsid w:val="00EB6082"/>
    <w:rsid w:val="00EC3219"/>
    <w:rsid w:val="00EF1ECA"/>
    <w:rsid w:val="00EF5479"/>
    <w:rsid w:val="00F06C22"/>
    <w:rsid w:val="00FB4155"/>
    <w:rsid w:val="00FD2524"/>
    <w:rsid w:val="00F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44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135AA"/>
    <w:rPr>
      <w:rFonts w:ascii="Tahoma" w:hAnsi="Tahoma" w:cs="Tahoma"/>
      <w:sz w:val="16"/>
      <w:szCs w:val="16"/>
    </w:rPr>
  </w:style>
  <w:style w:type="character" w:styleId="Lienhypertexte">
    <w:name w:val="Hyperlink"/>
    <w:rsid w:val="00F06C22"/>
    <w:rPr>
      <w:color w:val="0000FF"/>
      <w:u w:val="single"/>
    </w:rPr>
  </w:style>
  <w:style w:type="table" w:styleId="Grilledutableau">
    <w:name w:val="Table Grid"/>
    <w:basedOn w:val="TableauNormal"/>
    <w:rsid w:val="00EF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87D9-2D75-4D2B-91E4-EA88D31F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1851</Words>
  <Characters>10186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XXVIIIIème FESTIVAL NATIONAL</vt:lpstr>
    </vt:vector>
  </TitlesOfParts>
  <Company>Commune de Quillan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XXVIIIIème FESTIVAL NATIONAL</dc:title>
  <dc:creator>DUBOIS</dc:creator>
  <cp:lastModifiedBy>Utilisateur</cp:lastModifiedBy>
  <cp:revision>2</cp:revision>
  <cp:lastPrinted>2017-03-15T14:54:00Z</cp:lastPrinted>
  <dcterms:created xsi:type="dcterms:W3CDTF">2020-02-19T08:45:00Z</dcterms:created>
  <dcterms:modified xsi:type="dcterms:W3CDTF">2020-02-19T08:45:00Z</dcterms:modified>
</cp:coreProperties>
</file>